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80458" w14:textId="77777777" w:rsidR="00E170E3" w:rsidRDefault="00F408D1" w:rsidP="00511542">
      <w:pPr>
        <w:rPr>
          <w:rFonts w:ascii="Arial Narrow" w:hAnsi="Arial Narrow"/>
          <w:bCs/>
          <w:color w:val="4F81BD" w:themeColor="accent1"/>
          <w:sz w:val="40"/>
          <w:szCs w:val="40"/>
        </w:rPr>
      </w:pPr>
      <w:r>
        <w:rPr>
          <w:noProof/>
        </w:rPr>
        <w:drawing>
          <wp:anchor distT="0" distB="0" distL="114300" distR="114300" simplePos="0" relativeHeight="251665408" behindDoc="0" locked="0" layoutInCell="1" allowOverlap="1" wp14:anchorId="11862AF6" wp14:editId="632AD0AB">
            <wp:simplePos x="0" y="0"/>
            <wp:positionH relativeFrom="column">
              <wp:posOffset>4348480</wp:posOffset>
            </wp:positionH>
            <wp:positionV relativeFrom="paragraph">
              <wp:posOffset>-699770</wp:posOffset>
            </wp:positionV>
            <wp:extent cx="1838325" cy="771525"/>
            <wp:effectExtent l="0" t="0" r="9525" b="9525"/>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38325" cy="771525"/>
                    </a:xfrm>
                    <a:prstGeom prst="rect">
                      <a:avLst/>
                    </a:prstGeom>
                  </pic:spPr>
                </pic:pic>
              </a:graphicData>
            </a:graphic>
            <wp14:sizeRelH relativeFrom="page">
              <wp14:pctWidth>0</wp14:pctWidth>
            </wp14:sizeRelH>
            <wp14:sizeRelV relativeFrom="page">
              <wp14:pctHeight>0</wp14:pctHeight>
            </wp14:sizeRelV>
          </wp:anchor>
        </w:drawing>
      </w:r>
    </w:p>
    <w:p w14:paraId="54DB824D" w14:textId="77777777" w:rsidR="00040EE8" w:rsidRDefault="00204813" w:rsidP="00511542">
      <w:pPr>
        <w:rPr>
          <w:rFonts w:ascii="Arial Narrow" w:hAnsi="Arial Narrow"/>
          <w:bCs/>
          <w:color w:val="4F81BD" w:themeColor="accent1"/>
          <w:sz w:val="40"/>
          <w:szCs w:val="40"/>
        </w:rPr>
      </w:pPr>
      <w:r w:rsidRPr="00610ABE">
        <w:rPr>
          <w:rFonts w:ascii="Arial Narrow" w:hAnsi="Arial Narrow"/>
          <w:bCs/>
          <w:color w:val="4F81BD" w:themeColor="accent1"/>
          <w:sz w:val="40"/>
          <w:szCs w:val="40"/>
        </w:rPr>
        <w:t xml:space="preserve">Az alvási </w:t>
      </w:r>
      <w:proofErr w:type="spellStart"/>
      <w:r w:rsidRPr="00610ABE">
        <w:rPr>
          <w:rFonts w:ascii="Arial Narrow" w:hAnsi="Arial Narrow"/>
          <w:bCs/>
          <w:color w:val="4F81BD" w:themeColor="accent1"/>
          <w:sz w:val="40"/>
          <w:szCs w:val="40"/>
        </w:rPr>
        <w:t>apnoé</w:t>
      </w:r>
      <w:proofErr w:type="spellEnd"/>
      <w:r w:rsidRPr="00610ABE">
        <w:rPr>
          <w:rFonts w:ascii="Arial Narrow" w:hAnsi="Arial Narrow"/>
          <w:bCs/>
          <w:color w:val="4F81BD" w:themeColor="accent1"/>
          <w:sz w:val="40"/>
          <w:szCs w:val="40"/>
        </w:rPr>
        <w:t xml:space="preserve"> szindróma felismerése és kezelése</w:t>
      </w:r>
    </w:p>
    <w:p w14:paraId="0422B81E" w14:textId="77777777" w:rsidR="00E170E3" w:rsidRPr="00610ABE" w:rsidRDefault="00E170E3" w:rsidP="00511542">
      <w:pPr>
        <w:rPr>
          <w:rFonts w:ascii="Arial Narrow" w:hAnsi="Arial Narrow"/>
          <w:bCs/>
          <w:color w:val="4F81BD" w:themeColor="accent1"/>
          <w:sz w:val="40"/>
          <w:szCs w:val="40"/>
        </w:rPr>
      </w:pPr>
      <w:r w:rsidRPr="00745131">
        <w:rPr>
          <w:rFonts w:ascii="Arial Narrow" w:hAnsi="Arial Narrow"/>
          <w:bCs/>
          <w:color w:val="4F81BD" w:themeColor="accent1"/>
          <w:sz w:val="30"/>
          <w:szCs w:val="30"/>
        </w:rPr>
        <w:t>Alvásterápiás gyógyászati segédeszközök</w:t>
      </w:r>
    </w:p>
    <w:p w14:paraId="42FDF8D7" w14:textId="77777777" w:rsidR="00040EE8" w:rsidRPr="00610ABE" w:rsidRDefault="00040EE8" w:rsidP="00511542">
      <w:pPr>
        <w:rPr>
          <w:rFonts w:asciiTheme="minorHAnsi" w:hAnsiTheme="minorHAnsi"/>
          <w:b/>
          <w:bCs/>
        </w:rPr>
      </w:pPr>
    </w:p>
    <w:p w14:paraId="244034D0" w14:textId="77777777" w:rsidR="00040EE8" w:rsidRPr="00610ABE" w:rsidRDefault="00E170E3" w:rsidP="00511542">
      <w:pPr>
        <w:rPr>
          <w:rFonts w:asciiTheme="minorHAnsi" w:hAnsiTheme="minorHAnsi"/>
          <w:b/>
          <w:bCs/>
        </w:rPr>
      </w:pPr>
      <w:r>
        <w:rPr>
          <w:noProof/>
        </w:rPr>
        <w:drawing>
          <wp:inline distT="0" distB="0" distL="0" distR="0" wp14:anchorId="7C941DE3" wp14:editId="594B91A3">
            <wp:extent cx="5760720" cy="2713773"/>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713773"/>
                    </a:xfrm>
                    <a:prstGeom prst="rect">
                      <a:avLst/>
                    </a:prstGeom>
                  </pic:spPr>
                </pic:pic>
              </a:graphicData>
            </a:graphic>
          </wp:inline>
        </w:drawing>
      </w:r>
    </w:p>
    <w:p w14:paraId="4E36C7D5" w14:textId="77777777" w:rsidR="00040EE8" w:rsidRPr="008F5660" w:rsidRDefault="008F5660" w:rsidP="00511542">
      <w:pPr>
        <w:rPr>
          <w:rFonts w:asciiTheme="minorHAnsi" w:hAnsiTheme="minorHAnsi"/>
          <w:bCs/>
          <w:color w:val="FF0000"/>
        </w:rPr>
      </w:pPr>
      <w:r w:rsidRPr="008F5660">
        <w:rPr>
          <w:rFonts w:asciiTheme="minorHAnsi" w:hAnsiTheme="minorHAnsi"/>
          <w:bCs/>
          <w:color w:val="FF0000"/>
        </w:rPr>
        <w:t>CPA</w:t>
      </w:r>
      <w:r>
        <w:rPr>
          <w:rFonts w:asciiTheme="minorHAnsi" w:hAnsiTheme="minorHAnsi"/>
          <w:bCs/>
          <w:color w:val="FF0000"/>
        </w:rPr>
        <w:t>P</w:t>
      </w:r>
      <w:r w:rsidRPr="008F5660">
        <w:rPr>
          <w:rFonts w:asciiTheme="minorHAnsi" w:hAnsiTheme="minorHAnsi"/>
          <w:bCs/>
          <w:color w:val="FF0000"/>
        </w:rPr>
        <w:t xml:space="preserve"> </w:t>
      </w:r>
      <w:proofErr w:type="spellStart"/>
      <w:r w:rsidRPr="008F5660">
        <w:rPr>
          <w:rFonts w:asciiTheme="minorHAnsi" w:hAnsiTheme="minorHAnsi"/>
          <w:bCs/>
          <w:color w:val="FF0000"/>
        </w:rPr>
        <w:t>prosi</w:t>
      </w:r>
      <w:proofErr w:type="spellEnd"/>
      <w:r w:rsidRPr="008F5660">
        <w:rPr>
          <w:rFonts w:asciiTheme="minorHAnsi" w:hAnsiTheme="minorHAnsi"/>
          <w:bCs/>
          <w:color w:val="FF0000"/>
        </w:rPr>
        <w:t xml:space="preserve"> hátoldal</w:t>
      </w:r>
    </w:p>
    <w:p w14:paraId="269D2008" w14:textId="77777777" w:rsidR="00610ABE" w:rsidRDefault="00610ABE" w:rsidP="008E341C">
      <w:pPr>
        <w:jc w:val="both"/>
        <w:rPr>
          <w:rFonts w:asciiTheme="minorHAnsi" w:hAnsiTheme="minorHAnsi"/>
          <w:bCs/>
        </w:rPr>
      </w:pPr>
    </w:p>
    <w:p w14:paraId="74E28ABA" w14:textId="77777777" w:rsidR="00610ABE" w:rsidRPr="00745131" w:rsidRDefault="00610ABE" w:rsidP="00745131">
      <w:pPr>
        <w:rPr>
          <w:rFonts w:ascii="Arial Narrow" w:hAnsi="Arial Narrow"/>
          <w:bCs/>
          <w:color w:val="4F81BD" w:themeColor="accent1"/>
          <w:sz w:val="30"/>
          <w:szCs w:val="30"/>
        </w:rPr>
      </w:pPr>
      <w:r w:rsidRPr="00745131">
        <w:rPr>
          <w:rFonts w:ascii="Arial Narrow" w:hAnsi="Arial Narrow"/>
          <w:bCs/>
          <w:color w:val="4F81BD" w:themeColor="accent1"/>
          <w:sz w:val="30"/>
          <w:szCs w:val="30"/>
        </w:rPr>
        <w:t xml:space="preserve">Az alvási </w:t>
      </w:r>
      <w:proofErr w:type="spellStart"/>
      <w:r w:rsidRPr="00745131">
        <w:rPr>
          <w:rFonts w:ascii="Arial Narrow" w:hAnsi="Arial Narrow"/>
          <w:bCs/>
          <w:color w:val="4F81BD" w:themeColor="accent1"/>
          <w:sz w:val="30"/>
          <w:szCs w:val="30"/>
        </w:rPr>
        <w:t>apnoé</w:t>
      </w:r>
      <w:proofErr w:type="spellEnd"/>
    </w:p>
    <w:p w14:paraId="31F0E7C6" w14:textId="77777777" w:rsidR="00745131" w:rsidRDefault="00745131" w:rsidP="008E341C">
      <w:pPr>
        <w:jc w:val="both"/>
        <w:rPr>
          <w:rFonts w:asciiTheme="minorHAnsi" w:hAnsiTheme="minorHAnsi"/>
          <w:bCs/>
        </w:rPr>
      </w:pPr>
    </w:p>
    <w:p w14:paraId="01F8677B" w14:textId="77777777" w:rsidR="006B1317" w:rsidRDefault="005A4724" w:rsidP="008E341C">
      <w:pPr>
        <w:jc w:val="both"/>
        <w:rPr>
          <w:rFonts w:asciiTheme="minorHAnsi" w:hAnsiTheme="minorHAnsi"/>
          <w:bCs/>
        </w:rPr>
      </w:pPr>
      <w:r w:rsidRPr="00610ABE">
        <w:rPr>
          <w:rFonts w:asciiTheme="minorHAnsi" w:hAnsiTheme="minorHAnsi"/>
          <w:bCs/>
        </w:rPr>
        <w:t>Amíg ébren vagyunk, gond nélkül tudunk lélegezni, azonban alvás közben a légzőizmok tónustalanná, ko</w:t>
      </w:r>
      <w:r w:rsidR="006C6DDD" w:rsidRPr="00610ABE">
        <w:rPr>
          <w:rFonts w:asciiTheme="minorHAnsi" w:hAnsiTheme="minorHAnsi"/>
          <w:bCs/>
        </w:rPr>
        <w:t>ntrollálhatatlanná válhatnak, ezáltal</w:t>
      </w:r>
      <w:r w:rsidRPr="00610ABE">
        <w:rPr>
          <w:rFonts w:asciiTheme="minorHAnsi" w:hAnsiTheme="minorHAnsi"/>
          <w:bCs/>
        </w:rPr>
        <w:t xml:space="preserve"> összeeshet a légút, amelynek eredményeként a légzés rendszeresen leáll. Mivel ilyenkor a tüdőbe nem jut oxigén, az ilyen légzéskimaradásoknál a vér oxigénszintje elkezd csökkenni, végül az ag</w:t>
      </w:r>
      <w:r w:rsidR="000A33D6" w:rsidRPr="00610ABE">
        <w:rPr>
          <w:rFonts w:asciiTheme="minorHAnsi" w:hAnsiTheme="minorHAnsi"/>
          <w:bCs/>
        </w:rPr>
        <w:t>y</w:t>
      </w:r>
      <w:r w:rsidR="006C6DDD" w:rsidRPr="00610ABE">
        <w:rPr>
          <w:rFonts w:asciiTheme="minorHAnsi" w:hAnsiTheme="minorHAnsi"/>
          <w:bCs/>
        </w:rPr>
        <w:t>,</w:t>
      </w:r>
      <w:r w:rsidR="000A33D6" w:rsidRPr="00610ABE">
        <w:rPr>
          <w:rFonts w:asciiTheme="minorHAnsi" w:hAnsiTheme="minorHAnsi"/>
          <w:bCs/>
        </w:rPr>
        <w:t xml:space="preserve"> általában egy horkantás kíséretében ébredésre bírja az alvó egyént, hogy újra beinduljon a légzés, és a vér oxigénszintje visszaálljon a normális értékre. </w:t>
      </w:r>
    </w:p>
    <w:p w14:paraId="31A69747" w14:textId="77777777" w:rsidR="00E170E3" w:rsidRDefault="00E170E3" w:rsidP="008E341C">
      <w:pPr>
        <w:jc w:val="both"/>
        <w:rPr>
          <w:rFonts w:asciiTheme="minorHAnsi" w:hAnsiTheme="minorHAnsi"/>
          <w:bCs/>
        </w:rPr>
      </w:pPr>
      <w:r w:rsidRPr="00610ABE">
        <w:rPr>
          <w:rFonts w:asciiTheme="minorHAnsi" w:hAnsiTheme="minorHAnsi"/>
          <w:noProof/>
          <w:color w:val="0000FF"/>
          <w:sz w:val="21"/>
          <w:szCs w:val="21"/>
        </w:rPr>
        <w:drawing>
          <wp:inline distT="0" distB="0" distL="0" distR="0" wp14:anchorId="431F03F0" wp14:editId="17E6F358">
            <wp:extent cx="2041525" cy="1952625"/>
            <wp:effectExtent l="0" t="0" r="0" b="9525"/>
            <wp:docPr id="1" name="Kép 1" descr="Obstruction ventilation apnée sommeil.s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struction ventilation apnée sommeil.sv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1525" cy="1952625"/>
                    </a:xfrm>
                    <a:prstGeom prst="rect">
                      <a:avLst/>
                    </a:prstGeom>
                    <a:noFill/>
                    <a:ln>
                      <a:noFill/>
                    </a:ln>
                  </pic:spPr>
                </pic:pic>
              </a:graphicData>
            </a:graphic>
          </wp:inline>
        </w:drawing>
      </w:r>
      <w:r>
        <w:rPr>
          <w:rFonts w:asciiTheme="minorHAnsi" w:hAnsiTheme="minorHAnsi"/>
          <w:bCs/>
        </w:rPr>
        <w:t xml:space="preserve"> </w:t>
      </w:r>
      <w:r>
        <w:rPr>
          <w:rFonts w:ascii="Trebuchet MS" w:hAnsi="Trebuchet MS"/>
          <w:color w:val="000000"/>
          <w:sz w:val="18"/>
          <w:szCs w:val="18"/>
          <w:shd w:val="clear" w:color="auto" w:fill="FFFFFF"/>
        </w:rPr>
        <w:t>Az</w:t>
      </w:r>
      <w:r>
        <w:rPr>
          <w:rStyle w:val="Kiemels2"/>
          <w:rFonts w:ascii="Trebuchet MS" w:hAnsi="Trebuchet MS"/>
          <w:i/>
          <w:iCs/>
          <w:color w:val="000000"/>
          <w:sz w:val="18"/>
          <w:szCs w:val="18"/>
          <w:shd w:val="clear" w:color="auto" w:fill="FFFFFF"/>
        </w:rPr>
        <w:t> éjszakai légzéskimarás</w:t>
      </w:r>
      <w:r>
        <w:rPr>
          <w:rFonts w:ascii="Trebuchet MS" w:hAnsi="Trebuchet MS"/>
          <w:color w:val="000000"/>
          <w:sz w:val="18"/>
          <w:szCs w:val="18"/>
          <w:shd w:val="clear" w:color="auto" w:fill="FFFFFF"/>
        </w:rPr>
        <w:t> légúti szűkület okozta tünet-együttes.</w:t>
      </w:r>
    </w:p>
    <w:p w14:paraId="5F063E1C" w14:textId="77777777" w:rsidR="00040EE8" w:rsidRPr="00610ABE" w:rsidRDefault="000A33D6" w:rsidP="008E341C">
      <w:pPr>
        <w:jc w:val="both"/>
        <w:rPr>
          <w:rFonts w:asciiTheme="minorHAnsi" w:hAnsiTheme="minorHAnsi"/>
          <w:bCs/>
        </w:rPr>
      </w:pPr>
      <w:r w:rsidRPr="00610ABE">
        <w:rPr>
          <w:rFonts w:asciiTheme="minorHAnsi" w:hAnsiTheme="minorHAnsi"/>
          <w:bCs/>
        </w:rPr>
        <w:t xml:space="preserve">Amennyiben az ilyen események száma meghaladja az óránkénti 5-öt (az AHI érték nagyobb, mint 5) akkor kóros állapotról beszélünk. </w:t>
      </w:r>
      <w:r w:rsidR="00326A02" w:rsidRPr="00610ABE">
        <w:rPr>
          <w:rFonts w:asciiTheme="minorHAnsi" w:hAnsiTheme="minorHAnsi"/>
          <w:bCs/>
        </w:rPr>
        <w:t>A folyamatos ébredések nagyon lerontják az alvás minőségét, a szervezet nem tudja kellőképpen kipihenni magát, nem tud regenerálódni. Ez okozhatja a napközben aluszékonyságot, fáradékonyságot, ingerlé</w:t>
      </w:r>
      <w:r w:rsidR="006C6DDD" w:rsidRPr="00610ABE">
        <w:rPr>
          <w:rFonts w:asciiTheme="minorHAnsi" w:hAnsiTheme="minorHAnsi"/>
          <w:bCs/>
        </w:rPr>
        <w:t>kenységet, koncentrációzavart, s</w:t>
      </w:r>
      <w:r w:rsidR="00326A02" w:rsidRPr="00610ABE">
        <w:rPr>
          <w:rFonts w:asciiTheme="minorHAnsi" w:hAnsiTheme="minorHAnsi"/>
          <w:bCs/>
        </w:rPr>
        <w:t>ok esetben a rossz alvásminőség reggeli fejfájást is okoz. Ezen</w:t>
      </w:r>
      <w:r w:rsidR="0094543D" w:rsidRPr="00610ABE">
        <w:rPr>
          <w:rFonts w:asciiTheme="minorHAnsi" w:hAnsiTheme="minorHAnsi"/>
          <w:bCs/>
        </w:rPr>
        <w:t xml:space="preserve"> </w:t>
      </w:r>
      <w:r w:rsidR="00326A02" w:rsidRPr="00610ABE">
        <w:rPr>
          <w:rFonts w:asciiTheme="minorHAnsi" w:hAnsiTheme="minorHAnsi"/>
          <w:bCs/>
        </w:rPr>
        <w:t>kívül jellemző tünet még az éjszakai vizelési inger</w:t>
      </w:r>
      <w:r w:rsidR="0094543D" w:rsidRPr="00610ABE">
        <w:rPr>
          <w:rFonts w:asciiTheme="minorHAnsi" w:hAnsiTheme="minorHAnsi"/>
          <w:bCs/>
        </w:rPr>
        <w:t>.</w:t>
      </w:r>
    </w:p>
    <w:p w14:paraId="0D899550" w14:textId="77777777" w:rsidR="00040EE8" w:rsidRPr="00610ABE" w:rsidRDefault="00326A02" w:rsidP="008E341C">
      <w:pPr>
        <w:jc w:val="both"/>
        <w:rPr>
          <w:rFonts w:asciiTheme="minorHAnsi" w:hAnsiTheme="minorHAnsi"/>
          <w:bCs/>
        </w:rPr>
      </w:pPr>
      <w:r w:rsidRPr="00610ABE">
        <w:rPr>
          <w:rFonts w:asciiTheme="minorHAnsi" w:hAnsiTheme="minorHAnsi"/>
          <w:bCs/>
        </w:rPr>
        <w:lastRenderedPageBreak/>
        <w:t xml:space="preserve">A horkolás is önmagában már egy alvásfüggő légzészavar, erős horkolóknál nagy a valószínűsége az </w:t>
      </w:r>
      <w:proofErr w:type="spellStart"/>
      <w:r w:rsidRPr="00610ABE">
        <w:rPr>
          <w:rFonts w:asciiTheme="minorHAnsi" w:hAnsiTheme="minorHAnsi"/>
          <w:bCs/>
        </w:rPr>
        <w:t>obstruktív</w:t>
      </w:r>
      <w:proofErr w:type="spellEnd"/>
      <w:r w:rsidRPr="00610ABE">
        <w:rPr>
          <w:rFonts w:asciiTheme="minorHAnsi" w:hAnsiTheme="minorHAnsi"/>
          <w:bCs/>
        </w:rPr>
        <w:t xml:space="preserve"> alvási apnoénak is. </w:t>
      </w:r>
    </w:p>
    <w:p w14:paraId="7231C912" w14:textId="77777777" w:rsidR="00326A02" w:rsidRPr="00610ABE" w:rsidRDefault="00326A02" w:rsidP="008E341C">
      <w:pPr>
        <w:jc w:val="both"/>
        <w:rPr>
          <w:rFonts w:asciiTheme="minorHAnsi" w:hAnsiTheme="minorHAnsi"/>
          <w:bCs/>
        </w:rPr>
      </w:pPr>
      <w:r w:rsidRPr="00610ABE">
        <w:rPr>
          <w:rFonts w:asciiTheme="minorHAnsi" w:hAnsiTheme="minorHAnsi"/>
          <w:bCs/>
        </w:rPr>
        <w:t xml:space="preserve">Sok esetben </w:t>
      </w:r>
      <w:r w:rsidR="00182054" w:rsidRPr="00610ABE">
        <w:rPr>
          <w:rFonts w:asciiTheme="minorHAnsi" w:hAnsiTheme="minorHAnsi"/>
          <w:bCs/>
        </w:rPr>
        <w:t xml:space="preserve">csak a hálótárs észleli az éjszakai tüneteket, ezért van az, hogy </w:t>
      </w:r>
      <w:r w:rsidR="006C6DDD" w:rsidRPr="00610ABE">
        <w:rPr>
          <w:rFonts w:asciiTheme="minorHAnsi" w:hAnsiTheme="minorHAnsi"/>
          <w:bCs/>
        </w:rPr>
        <w:t xml:space="preserve">legtöbbször </w:t>
      </w:r>
      <w:r w:rsidR="00182054" w:rsidRPr="00610ABE">
        <w:rPr>
          <w:rFonts w:asciiTheme="minorHAnsi" w:hAnsiTheme="minorHAnsi"/>
          <w:bCs/>
        </w:rPr>
        <w:t>a hálótárs buzdítja a tünetekkel rendelkező párját apnoe szűrővizsgálatra.</w:t>
      </w:r>
    </w:p>
    <w:p w14:paraId="7AFB9B6A" w14:textId="77777777" w:rsidR="00182054" w:rsidRPr="00610ABE" w:rsidRDefault="00182054" w:rsidP="008E341C">
      <w:pPr>
        <w:jc w:val="both"/>
        <w:rPr>
          <w:rFonts w:asciiTheme="minorHAnsi" w:hAnsiTheme="minorHAnsi"/>
          <w:b/>
          <w:bCs/>
          <w:color w:val="1F497D" w:themeColor="text2"/>
        </w:rPr>
      </w:pPr>
    </w:p>
    <w:p w14:paraId="218636A8" w14:textId="77777777" w:rsidR="00182054" w:rsidRPr="00610ABE" w:rsidRDefault="00801F5A" w:rsidP="00610ABE">
      <w:pPr>
        <w:jc w:val="both"/>
        <w:rPr>
          <w:rFonts w:asciiTheme="minorHAnsi" w:hAnsiTheme="minorHAnsi"/>
          <w:b/>
          <w:bCs/>
          <w:color w:val="1F497D" w:themeColor="text2"/>
        </w:rPr>
      </w:pPr>
      <w:r>
        <w:rPr>
          <w:rFonts w:asciiTheme="minorHAnsi" w:hAnsiTheme="minorHAnsi"/>
          <w:b/>
          <w:bCs/>
          <w:color w:val="1F497D" w:themeColor="text2"/>
        </w:rPr>
        <w:t>Éjszakai tünetek</w:t>
      </w:r>
    </w:p>
    <w:p w14:paraId="34EB9C54" w14:textId="77777777" w:rsidR="00182054" w:rsidRPr="00610ABE" w:rsidRDefault="00182054" w:rsidP="00610ABE">
      <w:pPr>
        <w:pStyle w:val="Listaszerbekezds"/>
        <w:numPr>
          <w:ilvl w:val="0"/>
          <w:numId w:val="7"/>
        </w:numPr>
        <w:rPr>
          <w:rFonts w:asciiTheme="minorHAnsi" w:hAnsiTheme="minorHAnsi"/>
          <w:bCs/>
        </w:rPr>
      </w:pPr>
      <w:r w:rsidRPr="00610ABE">
        <w:rPr>
          <w:rFonts w:asciiTheme="minorHAnsi" w:hAnsiTheme="minorHAnsi"/>
          <w:bCs/>
        </w:rPr>
        <w:t>hangos horkolás</w:t>
      </w:r>
    </w:p>
    <w:p w14:paraId="4DD91F6D" w14:textId="77777777" w:rsidR="00182054" w:rsidRPr="00610ABE" w:rsidRDefault="00182054" w:rsidP="00610ABE">
      <w:pPr>
        <w:pStyle w:val="Listaszerbekezds"/>
        <w:numPr>
          <w:ilvl w:val="0"/>
          <w:numId w:val="7"/>
        </w:numPr>
        <w:rPr>
          <w:rFonts w:asciiTheme="minorHAnsi" w:hAnsiTheme="minorHAnsi"/>
          <w:bCs/>
        </w:rPr>
      </w:pPr>
      <w:r w:rsidRPr="00610ABE">
        <w:rPr>
          <w:rFonts w:asciiTheme="minorHAnsi" w:hAnsiTheme="minorHAnsi"/>
          <w:bCs/>
        </w:rPr>
        <w:t>légzéskimaradások, zihálások, fulladások</w:t>
      </w:r>
    </w:p>
    <w:p w14:paraId="1D977B6E" w14:textId="77777777" w:rsidR="00182054" w:rsidRPr="00610ABE" w:rsidRDefault="00182054" w:rsidP="00610ABE">
      <w:pPr>
        <w:pStyle w:val="Listaszerbekezds"/>
        <w:numPr>
          <w:ilvl w:val="0"/>
          <w:numId w:val="7"/>
        </w:numPr>
        <w:rPr>
          <w:rFonts w:asciiTheme="minorHAnsi" w:hAnsiTheme="minorHAnsi"/>
          <w:bCs/>
        </w:rPr>
      </w:pPr>
      <w:r w:rsidRPr="00610ABE">
        <w:rPr>
          <w:rFonts w:asciiTheme="minorHAnsi" w:hAnsiTheme="minorHAnsi"/>
          <w:bCs/>
        </w:rPr>
        <w:t>erős izzadás</w:t>
      </w:r>
    </w:p>
    <w:p w14:paraId="5766F4D7" w14:textId="77777777" w:rsidR="00182054" w:rsidRPr="00610ABE" w:rsidRDefault="00182054" w:rsidP="00610ABE">
      <w:pPr>
        <w:pStyle w:val="Listaszerbekezds"/>
        <w:numPr>
          <w:ilvl w:val="0"/>
          <w:numId w:val="7"/>
        </w:numPr>
        <w:rPr>
          <w:rFonts w:asciiTheme="minorHAnsi" w:hAnsiTheme="minorHAnsi"/>
          <w:bCs/>
        </w:rPr>
      </w:pPr>
      <w:r w:rsidRPr="00610ABE">
        <w:rPr>
          <w:rFonts w:asciiTheme="minorHAnsi" w:hAnsiTheme="minorHAnsi"/>
          <w:bCs/>
        </w:rPr>
        <w:t>nyugtalan alvás (kar és lá</w:t>
      </w:r>
      <w:r w:rsidR="0094543D" w:rsidRPr="00610ABE">
        <w:rPr>
          <w:rFonts w:asciiTheme="minorHAnsi" w:hAnsiTheme="minorHAnsi"/>
          <w:bCs/>
        </w:rPr>
        <w:t>bmozgások)</w:t>
      </w:r>
    </w:p>
    <w:p w14:paraId="23CBB9B1" w14:textId="77777777" w:rsidR="0094543D" w:rsidRPr="00610ABE" w:rsidRDefault="0094543D" w:rsidP="00610ABE">
      <w:pPr>
        <w:pStyle w:val="Listaszerbekezds"/>
        <w:numPr>
          <w:ilvl w:val="0"/>
          <w:numId w:val="7"/>
        </w:numPr>
        <w:rPr>
          <w:rFonts w:asciiTheme="minorHAnsi" w:hAnsiTheme="minorHAnsi"/>
          <w:bCs/>
        </w:rPr>
      </w:pPr>
      <w:r w:rsidRPr="00610ABE">
        <w:rPr>
          <w:rFonts w:asciiTheme="minorHAnsi" w:hAnsiTheme="minorHAnsi"/>
          <w:bCs/>
        </w:rPr>
        <w:t>nem pihentető alvás, reggeli fejfájás</w:t>
      </w:r>
    </w:p>
    <w:p w14:paraId="599F901E" w14:textId="77777777" w:rsidR="0094543D" w:rsidRPr="00610ABE" w:rsidRDefault="0094543D" w:rsidP="00610ABE">
      <w:pPr>
        <w:pStyle w:val="Listaszerbekezds"/>
        <w:numPr>
          <w:ilvl w:val="0"/>
          <w:numId w:val="7"/>
        </w:numPr>
        <w:rPr>
          <w:rFonts w:asciiTheme="minorHAnsi" w:hAnsiTheme="minorHAnsi"/>
          <w:bCs/>
        </w:rPr>
      </w:pPr>
      <w:r w:rsidRPr="00610ABE">
        <w:rPr>
          <w:rFonts w:asciiTheme="minorHAnsi" w:hAnsiTheme="minorHAnsi"/>
          <w:bCs/>
        </w:rPr>
        <w:t>savas reflux</w:t>
      </w:r>
    </w:p>
    <w:p w14:paraId="5968C06A" w14:textId="77777777" w:rsidR="00040EE8" w:rsidRPr="00610ABE" w:rsidRDefault="00040EE8" w:rsidP="00511542">
      <w:pPr>
        <w:rPr>
          <w:rFonts w:asciiTheme="minorHAnsi" w:hAnsiTheme="minorHAnsi"/>
          <w:b/>
          <w:bCs/>
        </w:rPr>
      </w:pPr>
    </w:p>
    <w:p w14:paraId="22AA8378" w14:textId="77777777" w:rsidR="0094543D" w:rsidRPr="00E170E3" w:rsidRDefault="0094543D" w:rsidP="00E170E3">
      <w:pPr>
        <w:jc w:val="both"/>
        <w:rPr>
          <w:rFonts w:asciiTheme="minorHAnsi" w:hAnsiTheme="minorHAnsi"/>
          <w:b/>
          <w:bCs/>
          <w:color w:val="1F497D" w:themeColor="text2"/>
        </w:rPr>
      </w:pPr>
      <w:r w:rsidRPr="00801F5A">
        <w:rPr>
          <w:rFonts w:asciiTheme="minorHAnsi" w:hAnsiTheme="minorHAnsi"/>
          <w:b/>
          <w:bCs/>
          <w:color w:val="1F497D" w:themeColor="text2"/>
        </w:rPr>
        <w:t xml:space="preserve">Az </w:t>
      </w:r>
      <w:proofErr w:type="spellStart"/>
      <w:r w:rsidRPr="00801F5A">
        <w:rPr>
          <w:rFonts w:asciiTheme="minorHAnsi" w:hAnsiTheme="minorHAnsi"/>
          <w:b/>
          <w:bCs/>
          <w:color w:val="1F497D" w:themeColor="text2"/>
        </w:rPr>
        <w:t>obstruktív</w:t>
      </w:r>
      <w:proofErr w:type="spellEnd"/>
      <w:r w:rsidRPr="00801F5A">
        <w:rPr>
          <w:rFonts w:asciiTheme="minorHAnsi" w:hAnsiTheme="minorHAnsi"/>
          <w:b/>
          <w:bCs/>
          <w:color w:val="1F497D" w:themeColor="text2"/>
        </w:rPr>
        <w:t xml:space="preserve"> alvási </w:t>
      </w:r>
      <w:proofErr w:type="spellStart"/>
      <w:r w:rsidRPr="00801F5A">
        <w:rPr>
          <w:rFonts w:asciiTheme="minorHAnsi" w:hAnsiTheme="minorHAnsi"/>
          <w:b/>
          <w:bCs/>
          <w:color w:val="1F497D" w:themeColor="text2"/>
        </w:rPr>
        <w:t>apn</w:t>
      </w:r>
      <w:r w:rsidR="00801F5A" w:rsidRPr="00801F5A">
        <w:rPr>
          <w:rFonts w:asciiTheme="minorHAnsi" w:hAnsiTheme="minorHAnsi"/>
          <w:b/>
          <w:bCs/>
          <w:color w:val="1F497D" w:themeColor="text2"/>
        </w:rPr>
        <w:t>oé</w:t>
      </w:r>
      <w:proofErr w:type="spellEnd"/>
      <w:r w:rsidR="00801F5A" w:rsidRPr="00801F5A">
        <w:rPr>
          <w:rFonts w:asciiTheme="minorHAnsi" w:hAnsiTheme="minorHAnsi"/>
          <w:b/>
          <w:bCs/>
          <w:color w:val="1F497D" w:themeColor="text2"/>
        </w:rPr>
        <w:t xml:space="preserve"> szindróma következményei</w:t>
      </w:r>
    </w:p>
    <w:p w14:paraId="028247B9" w14:textId="77777777" w:rsidR="0094543D" w:rsidRPr="00610ABE" w:rsidRDefault="0094543D" w:rsidP="00610ABE">
      <w:pPr>
        <w:pStyle w:val="Listaszerbekezds"/>
        <w:numPr>
          <w:ilvl w:val="0"/>
          <w:numId w:val="8"/>
        </w:numPr>
        <w:rPr>
          <w:rFonts w:asciiTheme="minorHAnsi" w:hAnsiTheme="minorHAnsi"/>
          <w:bCs/>
        </w:rPr>
      </w:pPr>
      <w:r w:rsidRPr="00610ABE">
        <w:rPr>
          <w:rFonts w:asciiTheme="minorHAnsi" w:hAnsiTheme="minorHAnsi"/>
          <w:bCs/>
        </w:rPr>
        <w:t>Megnövekedett elhalálozási kockázat</w:t>
      </w:r>
    </w:p>
    <w:p w14:paraId="5B062F5D" w14:textId="77777777" w:rsidR="0094543D" w:rsidRPr="00610ABE" w:rsidRDefault="0094543D" w:rsidP="00610ABE">
      <w:pPr>
        <w:pStyle w:val="Listaszerbekezds"/>
        <w:numPr>
          <w:ilvl w:val="0"/>
          <w:numId w:val="8"/>
        </w:numPr>
        <w:rPr>
          <w:rFonts w:asciiTheme="minorHAnsi" w:hAnsiTheme="minorHAnsi"/>
          <w:bCs/>
        </w:rPr>
      </w:pPr>
      <w:r w:rsidRPr="00610ABE">
        <w:rPr>
          <w:rFonts w:asciiTheme="minorHAnsi" w:hAnsiTheme="minorHAnsi"/>
          <w:bCs/>
        </w:rPr>
        <w:t>A magas vérnyomás kialakulásának kockázata</w:t>
      </w:r>
    </w:p>
    <w:p w14:paraId="1753F49B" w14:textId="77777777" w:rsidR="0094543D" w:rsidRPr="00610ABE" w:rsidRDefault="0094543D" w:rsidP="00610ABE">
      <w:pPr>
        <w:pStyle w:val="Listaszerbekezds"/>
        <w:numPr>
          <w:ilvl w:val="0"/>
          <w:numId w:val="8"/>
        </w:numPr>
        <w:rPr>
          <w:rFonts w:asciiTheme="minorHAnsi" w:hAnsiTheme="minorHAnsi"/>
          <w:bCs/>
        </w:rPr>
      </w:pPr>
      <w:r w:rsidRPr="00610ABE">
        <w:rPr>
          <w:rFonts w:asciiTheme="minorHAnsi" w:hAnsiTheme="minorHAnsi"/>
          <w:bCs/>
        </w:rPr>
        <w:t>Szívkoszorúér-megbetegedés kialakulásának kockázata</w:t>
      </w:r>
    </w:p>
    <w:p w14:paraId="0ADBA56B" w14:textId="77777777" w:rsidR="0094543D" w:rsidRPr="00610ABE" w:rsidRDefault="0094543D" w:rsidP="00610ABE">
      <w:pPr>
        <w:pStyle w:val="Listaszerbekezds"/>
        <w:numPr>
          <w:ilvl w:val="0"/>
          <w:numId w:val="8"/>
        </w:numPr>
        <w:rPr>
          <w:rFonts w:asciiTheme="minorHAnsi" w:hAnsiTheme="minorHAnsi"/>
          <w:bCs/>
        </w:rPr>
      </w:pPr>
      <w:r w:rsidRPr="00610ABE">
        <w:rPr>
          <w:rFonts w:asciiTheme="minorHAnsi" w:hAnsiTheme="minorHAnsi"/>
          <w:bCs/>
        </w:rPr>
        <w:t>Stroke kockázata</w:t>
      </w:r>
    </w:p>
    <w:p w14:paraId="2765BBCF" w14:textId="77777777" w:rsidR="0094543D" w:rsidRPr="00610ABE" w:rsidRDefault="0094543D" w:rsidP="00610ABE">
      <w:pPr>
        <w:pStyle w:val="Listaszerbekezds"/>
        <w:numPr>
          <w:ilvl w:val="0"/>
          <w:numId w:val="8"/>
        </w:numPr>
        <w:rPr>
          <w:rFonts w:asciiTheme="minorHAnsi" w:hAnsiTheme="minorHAnsi"/>
          <w:bCs/>
        </w:rPr>
      </w:pPr>
      <w:r w:rsidRPr="00610ABE">
        <w:rPr>
          <w:rFonts w:asciiTheme="minorHAnsi" w:hAnsiTheme="minorHAnsi"/>
          <w:bCs/>
        </w:rPr>
        <w:t>Koncentrációzavar</w:t>
      </w:r>
    </w:p>
    <w:p w14:paraId="04E2C80C" w14:textId="77777777" w:rsidR="0094543D" w:rsidRPr="00610ABE" w:rsidRDefault="0094543D" w:rsidP="00610ABE">
      <w:pPr>
        <w:pStyle w:val="Listaszerbekezds"/>
        <w:numPr>
          <w:ilvl w:val="0"/>
          <w:numId w:val="8"/>
        </w:numPr>
        <w:rPr>
          <w:rFonts w:asciiTheme="minorHAnsi" w:hAnsiTheme="minorHAnsi"/>
          <w:bCs/>
        </w:rPr>
      </w:pPr>
      <w:r w:rsidRPr="00610ABE">
        <w:rPr>
          <w:rFonts w:asciiTheme="minorHAnsi" w:hAnsiTheme="minorHAnsi"/>
          <w:bCs/>
        </w:rPr>
        <w:t>Szívelégtelenség kialakulásának kockázata</w:t>
      </w:r>
    </w:p>
    <w:p w14:paraId="0B2131A7" w14:textId="77777777" w:rsidR="0094543D" w:rsidRPr="00610ABE" w:rsidRDefault="0094543D" w:rsidP="00610ABE">
      <w:pPr>
        <w:pStyle w:val="Listaszerbekezds"/>
        <w:numPr>
          <w:ilvl w:val="0"/>
          <w:numId w:val="8"/>
        </w:numPr>
        <w:rPr>
          <w:rFonts w:asciiTheme="minorHAnsi" w:hAnsiTheme="minorHAnsi"/>
          <w:bCs/>
        </w:rPr>
      </w:pPr>
      <w:r w:rsidRPr="00610ABE">
        <w:rPr>
          <w:rFonts w:asciiTheme="minorHAnsi" w:hAnsiTheme="minorHAnsi"/>
          <w:bCs/>
        </w:rPr>
        <w:t>A cukorbetegség kialakulásának kockázata</w:t>
      </w:r>
    </w:p>
    <w:p w14:paraId="137A9D7A" w14:textId="77777777" w:rsidR="0094543D" w:rsidRPr="00610ABE" w:rsidRDefault="0094543D" w:rsidP="00610ABE">
      <w:pPr>
        <w:pStyle w:val="Listaszerbekezds"/>
        <w:numPr>
          <w:ilvl w:val="0"/>
          <w:numId w:val="8"/>
        </w:numPr>
        <w:rPr>
          <w:rFonts w:asciiTheme="minorHAnsi" w:hAnsiTheme="minorHAnsi"/>
          <w:bCs/>
        </w:rPr>
      </w:pPr>
      <w:r w:rsidRPr="00610ABE">
        <w:rPr>
          <w:rFonts w:asciiTheme="minorHAnsi" w:hAnsiTheme="minorHAnsi"/>
          <w:bCs/>
        </w:rPr>
        <w:t>Napközbeni aluszékonyság, fáradékonyság</w:t>
      </w:r>
    </w:p>
    <w:p w14:paraId="61F80193" w14:textId="77777777" w:rsidR="0094543D" w:rsidRPr="00610ABE" w:rsidRDefault="0094543D" w:rsidP="00610ABE">
      <w:pPr>
        <w:pStyle w:val="Listaszerbekezds"/>
        <w:numPr>
          <w:ilvl w:val="0"/>
          <w:numId w:val="8"/>
        </w:numPr>
        <w:rPr>
          <w:rFonts w:asciiTheme="minorHAnsi" w:hAnsiTheme="minorHAnsi"/>
          <w:bCs/>
        </w:rPr>
      </w:pPr>
      <w:r w:rsidRPr="00610ABE">
        <w:rPr>
          <w:rFonts w:asciiTheme="minorHAnsi" w:hAnsiTheme="minorHAnsi"/>
          <w:bCs/>
        </w:rPr>
        <w:t>Csökkent életminőség</w:t>
      </w:r>
    </w:p>
    <w:p w14:paraId="02613D59" w14:textId="77777777" w:rsidR="0094543D" w:rsidRPr="00610ABE" w:rsidRDefault="00204813" w:rsidP="00610ABE">
      <w:pPr>
        <w:pStyle w:val="Listaszerbekezds"/>
        <w:numPr>
          <w:ilvl w:val="0"/>
          <w:numId w:val="8"/>
        </w:numPr>
        <w:rPr>
          <w:rFonts w:asciiTheme="minorHAnsi" w:hAnsiTheme="minorHAnsi"/>
          <w:bCs/>
        </w:rPr>
      </w:pPr>
      <w:r w:rsidRPr="00610ABE">
        <w:rPr>
          <w:rFonts w:asciiTheme="minorHAnsi" w:hAnsiTheme="minorHAnsi"/>
          <w:bCs/>
        </w:rPr>
        <w:t>Kóros elhízás</w:t>
      </w:r>
    </w:p>
    <w:p w14:paraId="677B23BF" w14:textId="77777777" w:rsidR="00040EE8" w:rsidRPr="00610ABE" w:rsidRDefault="00040EE8" w:rsidP="00511542">
      <w:pPr>
        <w:rPr>
          <w:rFonts w:asciiTheme="minorHAnsi" w:hAnsiTheme="minorHAnsi"/>
          <w:bCs/>
        </w:rPr>
      </w:pPr>
    </w:p>
    <w:p w14:paraId="7A173ADD" w14:textId="77777777" w:rsidR="00C829A7" w:rsidRPr="00610ABE" w:rsidRDefault="00204813" w:rsidP="00610ABE">
      <w:pPr>
        <w:jc w:val="both"/>
        <w:rPr>
          <w:rFonts w:asciiTheme="minorHAnsi" w:hAnsiTheme="minorHAnsi"/>
          <w:b/>
          <w:bCs/>
          <w:color w:val="1F497D" w:themeColor="text2"/>
        </w:rPr>
      </w:pPr>
      <w:r w:rsidRPr="00610ABE">
        <w:rPr>
          <w:rFonts w:asciiTheme="minorHAnsi" w:hAnsiTheme="minorHAnsi"/>
          <w:b/>
          <w:bCs/>
          <w:color w:val="1F497D" w:themeColor="text2"/>
        </w:rPr>
        <w:t xml:space="preserve">Hogyan kezelhető az </w:t>
      </w:r>
      <w:proofErr w:type="spellStart"/>
      <w:r w:rsidRPr="00610ABE">
        <w:rPr>
          <w:rFonts w:asciiTheme="minorHAnsi" w:hAnsiTheme="minorHAnsi"/>
          <w:b/>
          <w:bCs/>
          <w:color w:val="1F497D" w:themeColor="text2"/>
        </w:rPr>
        <w:t>apnoé</w:t>
      </w:r>
      <w:proofErr w:type="spellEnd"/>
      <w:r w:rsidRPr="00610ABE">
        <w:rPr>
          <w:rFonts w:asciiTheme="minorHAnsi" w:hAnsiTheme="minorHAnsi"/>
          <w:b/>
          <w:bCs/>
          <w:color w:val="1F497D" w:themeColor="text2"/>
        </w:rPr>
        <w:t>?</w:t>
      </w:r>
    </w:p>
    <w:p w14:paraId="683A3761" w14:textId="77777777" w:rsidR="00204813" w:rsidRPr="00610ABE" w:rsidRDefault="00204813" w:rsidP="008E341C">
      <w:pPr>
        <w:jc w:val="both"/>
        <w:rPr>
          <w:rFonts w:asciiTheme="minorHAnsi" w:hAnsiTheme="minorHAnsi"/>
        </w:rPr>
      </w:pPr>
      <w:r w:rsidRPr="00610ABE">
        <w:rPr>
          <w:rFonts w:asciiTheme="minorHAnsi" w:hAnsiTheme="minorHAnsi"/>
        </w:rPr>
        <w:t>Körülbelül 300 féle alvásfüggő légzészavar van, amik lehetnek neurológiai (centrális)</w:t>
      </w:r>
      <w:r w:rsidR="006B1317">
        <w:rPr>
          <w:rFonts w:asciiTheme="minorHAnsi" w:hAnsiTheme="minorHAnsi"/>
        </w:rPr>
        <w:t>,</w:t>
      </w:r>
      <w:r w:rsidRPr="00610ABE">
        <w:rPr>
          <w:rFonts w:asciiTheme="minorHAnsi" w:hAnsiTheme="minorHAnsi"/>
        </w:rPr>
        <w:t xml:space="preserve"> illetve </w:t>
      </w:r>
      <w:proofErr w:type="spellStart"/>
      <w:r w:rsidRPr="00610ABE">
        <w:rPr>
          <w:rFonts w:asciiTheme="minorHAnsi" w:hAnsiTheme="minorHAnsi"/>
        </w:rPr>
        <w:t>obstruktív</w:t>
      </w:r>
      <w:proofErr w:type="spellEnd"/>
      <w:r w:rsidRPr="00610ABE">
        <w:rPr>
          <w:rFonts w:asciiTheme="minorHAnsi" w:hAnsiTheme="minorHAnsi"/>
        </w:rPr>
        <w:t xml:space="preserve"> komponensűek. Amen</w:t>
      </w:r>
      <w:r w:rsidR="006C6DDD" w:rsidRPr="00610ABE">
        <w:rPr>
          <w:rFonts w:asciiTheme="minorHAnsi" w:hAnsiTheme="minorHAnsi"/>
        </w:rPr>
        <w:t>n</w:t>
      </w:r>
      <w:r w:rsidRPr="00610ABE">
        <w:rPr>
          <w:rFonts w:asciiTheme="minorHAnsi" w:hAnsiTheme="minorHAnsi"/>
        </w:rPr>
        <w:t>yiben Önnél centrális eredetű légzészavarokat állapított meg az orvosa, mindenképpen forduljon neurológushoz!</w:t>
      </w:r>
    </w:p>
    <w:p w14:paraId="1C6B7143" w14:textId="77777777" w:rsidR="00204813" w:rsidRPr="00610ABE" w:rsidRDefault="00204813" w:rsidP="008E341C">
      <w:pPr>
        <w:jc w:val="both"/>
        <w:rPr>
          <w:rFonts w:asciiTheme="minorHAnsi" w:hAnsiTheme="minorHAnsi"/>
        </w:rPr>
      </w:pPr>
      <w:proofErr w:type="spellStart"/>
      <w:r w:rsidRPr="00610ABE">
        <w:rPr>
          <w:rFonts w:asciiTheme="minorHAnsi" w:hAnsiTheme="minorHAnsi"/>
        </w:rPr>
        <w:t>Obstruktív</w:t>
      </w:r>
      <w:proofErr w:type="spellEnd"/>
      <w:r w:rsidRPr="00610ABE">
        <w:rPr>
          <w:rFonts w:asciiTheme="minorHAnsi" w:hAnsiTheme="minorHAnsi"/>
        </w:rPr>
        <w:t xml:space="preserve"> jellegű légzészavarok esetén – a külön</w:t>
      </w:r>
      <w:r w:rsidR="006B1317">
        <w:rPr>
          <w:rFonts w:asciiTheme="minorHAnsi" w:hAnsiTheme="minorHAnsi"/>
        </w:rPr>
        <w:t xml:space="preserve">böző súlyossági fokozatokban </w:t>
      </w:r>
      <w:r w:rsidR="006B1317" w:rsidRPr="00610ABE">
        <w:rPr>
          <w:rFonts w:asciiTheme="minorHAnsi" w:hAnsiTheme="minorHAnsi"/>
        </w:rPr>
        <w:t>–</w:t>
      </w:r>
      <w:r w:rsidR="006B1317">
        <w:rPr>
          <w:rFonts w:asciiTheme="minorHAnsi" w:hAnsiTheme="minorHAnsi"/>
        </w:rPr>
        <w:t xml:space="preserve"> </w:t>
      </w:r>
      <w:r w:rsidRPr="00610ABE">
        <w:rPr>
          <w:rFonts w:asciiTheme="minorHAnsi" w:hAnsiTheme="minorHAnsi"/>
        </w:rPr>
        <w:t>a következő a teendő:</w:t>
      </w:r>
      <w:r w:rsidR="006B1317">
        <w:rPr>
          <w:rFonts w:asciiTheme="minorHAnsi" w:hAnsiTheme="minorHAnsi"/>
        </w:rPr>
        <w:t xml:space="preserve"> </w:t>
      </w:r>
    </w:p>
    <w:p w14:paraId="60E4D5D4" w14:textId="77777777" w:rsidR="00204813" w:rsidRPr="00801F5A" w:rsidRDefault="00204813" w:rsidP="00801F5A">
      <w:pPr>
        <w:pStyle w:val="Listaszerbekezds"/>
        <w:numPr>
          <w:ilvl w:val="0"/>
          <w:numId w:val="9"/>
        </w:numPr>
        <w:jc w:val="both"/>
        <w:rPr>
          <w:rFonts w:asciiTheme="minorHAnsi" w:hAnsiTheme="minorHAnsi"/>
        </w:rPr>
      </w:pPr>
      <w:r w:rsidRPr="00801F5A">
        <w:rPr>
          <w:rFonts w:asciiTheme="minorHAnsi" w:hAnsiTheme="minorHAnsi"/>
          <w:b/>
        </w:rPr>
        <w:t>Normális állapot</w:t>
      </w:r>
      <w:r w:rsidRPr="00801F5A">
        <w:rPr>
          <w:rFonts w:asciiTheme="minorHAnsi" w:hAnsiTheme="minorHAnsi"/>
        </w:rPr>
        <w:t xml:space="preserve"> (AHI </w:t>
      </w:r>
      <w:proofErr w:type="gramStart"/>
      <w:r w:rsidRPr="00801F5A">
        <w:rPr>
          <w:rFonts w:asciiTheme="minorHAnsi" w:hAnsiTheme="minorHAnsi"/>
        </w:rPr>
        <w:t>&lt; 5</w:t>
      </w:r>
      <w:proofErr w:type="gramEnd"/>
      <w:r w:rsidRPr="00801F5A">
        <w:rPr>
          <w:rFonts w:asciiTheme="minorHAnsi" w:hAnsiTheme="minorHAnsi"/>
        </w:rPr>
        <w:t xml:space="preserve"> ): nincs különösebb teendő</w:t>
      </w:r>
    </w:p>
    <w:p w14:paraId="45EC1296" w14:textId="77777777" w:rsidR="00204813" w:rsidRPr="00801F5A" w:rsidRDefault="00204813" w:rsidP="00801F5A">
      <w:pPr>
        <w:pStyle w:val="Listaszerbekezds"/>
        <w:numPr>
          <w:ilvl w:val="0"/>
          <w:numId w:val="9"/>
        </w:numPr>
        <w:jc w:val="both"/>
        <w:rPr>
          <w:rFonts w:asciiTheme="minorHAnsi" w:hAnsiTheme="minorHAnsi"/>
        </w:rPr>
      </w:pPr>
      <w:r w:rsidRPr="00801F5A">
        <w:rPr>
          <w:rFonts w:asciiTheme="minorHAnsi" w:hAnsiTheme="minorHAnsi"/>
          <w:b/>
        </w:rPr>
        <w:t>Enyhe állapot</w:t>
      </w:r>
      <w:r w:rsidRPr="00801F5A">
        <w:rPr>
          <w:rFonts w:asciiTheme="minorHAnsi" w:hAnsiTheme="minorHAnsi"/>
        </w:rPr>
        <w:t xml:space="preserve"> </w:t>
      </w:r>
      <w:proofErr w:type="gramStart"/>
      <w:r w:rsidRPr="00801F5A">
        <w:rPr>
          <w:rFonts w:asciiTheme="minorHAnsi" w:hAnsiTheme="minorHAnsi"/>
        </w:rPr>
        <w:t>( AHI</w:t>
      </w:r>
      <w:proofErr w:type="gramEnd"/>
      <w:r w:rsidRPr="00801F5A">
        <w:rPr>
          <w:rFonts w:asciiTheme="minorHAnsi" w:hAnsiTheme="minorHAnsi"/>
        </w:rPr>
        <w:t xml:space="preserve"> értéke 5 és 15 között van): testmozgás gyakoriságának növelése, egészségesebb életmód (táplálkozás, alkoholfogyasztás mérséklése, dohányzás elhagyása) beiktatása</w:t>
      </w:r>
    </w:p>
    <w:p w14:paraId="0C91E5E7" w14:textId="77777777" w:rsidR="00204813" w:rsidRPr="00801F5A" w:rsidRDefault="00204813" w:rsidP="00801F5A">
      <w:pPr>
        <w:pStyle w:val="Listaszerbekezds"/>
        <w:numPr>
          <w:ilvl w:val="0"/>
          <w:numId w:val="9"/>
        </w:numPr>
        <w:jc w:val="both"/>
        <w:rPr>
          <w:rFonts w:asciiTheme="minorHAnsi" w:hAnsiTheme="minorHAnsi"/>
        </w:rPr>
      </w:pPr>
      <w:r w:rsidRPr="00801F5A">
        <w:rPr>
          <w:rFonts w:asciiTheme="minorHAnsi" w:hAnsiTheme="minorHAnsi"/>
          <w:b/>
        </w:rPr>
        <w:t>Középsúlyos állapot</w:t>
      </w:r>
      <w:r w:rsidRPr="00801F5A">
        <w:rPr>
          <w:rFonts w:asciiTheme="minorHAnsi" w:hAnsiTheme="minorHAnsi"/>
        </w:rPr>
        <w:t xml:space="preserve"> (AHI értéke 15 és 30 között van): </w:t>
      </w:r>
      <w:r w:rsidR="00741AE0" w:rsidRPr="00801F5A">
        <w:rPr>
          <w:rFonts w:asciiTheme="minorHAnsi" w:hAnsiTheme="minorHAnsi"/>
        </w:rPr>
        <w:t xml:space="preserve">amennyiben a fent leírt módon az AHI érték nem szorítható vissza normál értékre, CPAP terápiára is szükség lehet. Figyelembe kell venni azt is, hogy most már jogosítvány is csak úgy hosszabbítható meg, ha a középsúlyos állapotú </w:t>
      </w:r>
      <w:proofErr w:type="spellStart"/>
      <w:r w:rsidR="00741AE0" w:rsidRPr="00801F5A">
        <w:rPr>
          <w:rFonts w:asciiTheme="minorHAnsi" w:hAnsiTheme="minorHAnsi"/>
        </w:rPr>
        <w:t>obstruktív</w:t>
      </w:r>
      <w:proofErr w:type="spellEnd"/>
      <w:r w:rsidR="00741AE0" w:rsidRPr="00801F5A">
        <w:rPr>
          <w:rFonts w:asciiTheme="minorHAnsi" w:hAnsiTheme="minorHAnsi"/>
        </w:rPr>
        <w:t xml:space="preserve"> alvási </w:t>
      </w:r>
      <w:proofErr w:type="spellStart"/>
      <w:r w:rsidR="00741AE0" w:rsidRPr="00801F5A">
        <w:rPr>
          <w:rFonts w:asciiTheme="minorHAnsi" w:hAnsiTheme="minorHAnsi"/>
        </w:rPr>
        <w:t>apnoé</w:t>
      </w:r>
      <w:proofErr w:type="spellEnd"/>
      <w:r w:rsidR="00741AE0" w:rsidRPr="00801F5A">
        <w:rPr>
          <w:rFonts w:asciiTheme="minorHAnsi" w:hAnsiTheme="minorHAnsi"/>
        </w:rPr>
        <w:t xml:space="preserve"> is kezelve van, ez pedig csak alvásterápiás készülékkel lehetséges.</w:t>
      </w:r>
    </w:p>
    <w:p w14:paraId="542D877D" w14:textId="77777777" w:rsidR="00741AE0" w:rsidRPr="00801F5A" w:rsidRDefault="00741AE0" w:rsidP="00801F5A">
      <w:pPr>
        <w:pStyle w:val="Listaszerbekezds"/>
        <w:numPr>
          <w:ilvl w:val="0"/>
          <w:numId w:val="9"/>
        </w:numPr>
        <w:jc w:val="both"/>
        <w:rPr>
          <w:rFonts w:asciiTheme="minorHAnsi" w:hAnsiTheme="minorHAnsi"/>
        </w:rPr>
      </w:pPr>
      <w:r w:rsidRPr="00801F5A">
        <w:rPr>
          <w:rFonts w:asciiTheme="minorHAnsi" w:hAnsiTheme="minorHAnsi"/>
          <w:b/>
        </w:rPr>
        <w:t>Súlyos állapot</w:t>
      </w:r>
      <w:r w:rsidRPr="00801F5A">
        <w:rPr>
          <w:rFonts w:asciiTheme="minorHAnsi" w:hAnsiTheme="minorHAnsi"/>
        </w:rPr>
        <w:t>: (AHI &gt;30) Ebben az állapotban nagyon erősen javallott CPAP/</w:t>
      </w:r>
      <w:proofErr w:type="spellStart"/>
      <w:r w:rsidRPr="00801F5A">
        <w:rPr>
          <w:rFonts w:asciiTheme="minorHAnsi" w:hAnsiTheme="minorHAnsi"/>
        </w:rPr>
        <w:t>BiPAP</w:t>
      </w:r>
      <w:proofErr w:type="spellEnd"/>
      <w:r w:rsidRPr="00801F5A">
        <w:rPr>
          <w:rFonts w:asciiTheme="minorHAnsi" w:hAnsiTheme="minorHAnsi"/>
        </w:rPr>
        <w:t xml:space="preserve"> alvásterápiás készülékek használata az orvossal való konzultáció után. </w:t>
      </w:r>
    </w:p>
    <w:p w14:paraId="71B3A591" w14:textId="77777777" w:rsidR="00745131" w:rsidRDefault="00745131">
      <w:pPr>
        <w:rPr>
          <w:rFonts w:ascii="ArialHUBold" w:hAnsi="ArialHUBold" w:cs="ArialHUBold"/>
          <w:b/>
          <w:bCs/>
          <w:color w:val="004FA4"/>
        </w:rPr>
      </w:pPr>
    </w:p>
    <w:p w14:paraId="13E39FBE" w14:textId="77777777" w:rsidR="00F408D1" w:rsidRDefault="00F408D1">
      <w:pPr>
        <w:rPr>
          <w:rFonts w:ascii="Arial Narrow" w:hAnsi="Arial Narrow"/>
          <w:bCs/>
          <w:color w:val="4F81BD" w:themeColor="accent1"/>
          <w:sz w:val="30"/>
          <w:szCs w:val="30"/>
        </w:rPr>
      </w:pPr>
    </w:p>
    <w:p w14:paraId="1E73FD70" w14:textId="77777777" w:rsidR="00F408D1" w:rsidRDefault="00F408D1">
      <w:pPr>
        <w:rPr>
          <w:rFonts w:ascii="Arial Narrow" w:hAnsi="Arial Narrow"/>
          <w:bCs/>
          <w:color w:val="4F81BD" w:themeColor="accent1"/>
          <w:sz w:val="30"/>
          <w:szCs w:val="30"/>
        </w:rPr>
      </w:pPr>
    </w:p>
    <w:p w14:paraId="62CE7B1E" w14:textId="77777777" w:rsidR="00C829A7" w:rsidRPr="00745131" w:rsidRDefault="00745131">
      <w:pPr>
        <w:rPr>
          <w:rFonts w:ascii="Arial Narrow" w:hAnsi="Arial Narrow"/>
          <w:bCs/>
          <w:color w:val="4F81BD" w:themeColor="accent1"/>
          <w:sz w:val="30"/>
          <w:szCs w:val="30"/>
        </w:rPr>
      </w:pPr>
      <w:r w:rsidRPr="00745131">
        <w:rPr>
          <w:rFonts w:ascii="Arial Narrow" w:hAnsi="Arial Narrow"/>
          <w:bCs/>
          <w:color w:val="4F81BD" w:themeColor="accent1"/>
          <w:sz w:val="30"/>
          <w:szCs w:val="30"/>
        </w:rPr>
        <w:t>Alvásterápiás gyógyászati segédeszközök</w:t>
      </w:r>
    </w:p>
    <w:p w14:paraId="2656080A" w14:textId="77777777" w:rsidR="00745131" w:rsidRPr="00610ABE" w:rsidRDefault="00745131">
      <w:pPr>
        <w:rPr>
          <w:rFonts w:asciiTheme="minorHAnsi" w:hAnsiTheme="minorHAnsi"/>
        </w:rPr>
      </w:pPr>
    </w:p>
    <w:p w14:paraId="4D7F2ED0" w14:textId="77777777" w:rsidR="00741AE0" w:rsidRPr="00745131" w:rsidRDefault="00741AE0" w:rsidP="00745131">
      <w:pPr>
        <w:jc w:val="both"/>
        <w:rPr>
          <w:rFonts w:asciiTheme="minorHAnsi" w:hAnsiTheme="minorHAnsi"/>
          <w:b/>
          <w:bCs/>
          <w:color w:val="1F497D" w:themeColor="text2"/>
        </w:rPr>
      </w:pPr>
      <w:r w:rsidRPr="00745131">
        <w:rPr>
          <w:rFonts w:asciiTheme="minorHAnsi" w:hAnsiTheme="minorHAnsi"/>
          <w:b/>
          <w:bCs/>
          <w:color w:val="1F497D" w:themeColor="text2"/>
        </w:rPr>
        <w:t>Mi az az alvásterápiás (CPAP/</w:t>
      </w:r>
      <w:proofErr w:type="spellStart"/>
      <w:r w:rsidRPr="00745131">
        <w:rPr>
          <w:rFonts w:asciiTheme="minorHAnsi" w:hAnsiTheme="minorHAnsi"/>
          <w:b/>
          <w:bCs/>
          <w:color w:val="1F497D" w:themeColor="text2"/>
        </w:rPr>
        <w:t>BiPAP</w:t>
      </w:r>
      <w:proofErr w:type="spellEnd"/>
      <w:r w:rsidRPr="00745131">
        <w:rPr>
          <w:rFonts w:asciiTheme="minorHAnsi" w:hAnsiTheme="minorHAnsi"/>
          <w:b/>
          <w:bCs/>
          <w:color w:val="1F497D" w:themeColor="text2"/>
        </w:rPr>
        <w:t>) készülék?</w:t>
      </w:r>
    </w:p>
    <w:p w14:paraId="2333D0D5" w14:textId="77777777" w:rsidR="00741AE0" w:rsidRPr="00610ABE" w:rsidRDefault="00741AE0" w:rsidP="008E341C">
      <w:pPr>
        <w:jc w:val="both"/>
        <w:rPr>
          <w:rFonts w:asciiTheme="minorHAnsi" w:hAnsiTheme="minorHAnsi"/>
        </w:rPr>
      </w:pPr>
      <w:r w:rsidRPr="00610ABE">
        <w:rPr>
          <w:rFonts w:asciiTheme="minorHAnsi" w:hAnsiTheme="minorHAnsi"/>
        </w:rPr>
        <w:t xml:space="preserve">A </w:t>
      </w:r>
      <w:r w:rsidRPr="00F408D1">
        <w:rPr>
          <w:rFonts w:asciiTheme="minorHAnsi" w:hAnsiTheme="minorHAnsi"/>
          <w:b/>
        </w:rPr>
        <w:t>CPAP</w:t>
      </w:r>
      <w:r w:rsidRPr="00610ABE">
        <w:rPr>
          <w:rFonts w:asciiTheme="minorHAnsi" w:hAnsiTheme="minorHAnsi"/>
        </w:rPr>
        <w:t xml:space="preserve"> (ejtsd: </w:t>
      </w:r>
      <w:proofErr w:type="spellStart"/>
      <w:r w:rsidRPr="00610ABE">
        <w:rPr>
          <w:rFonts w:asciiTheme="minorHAnsi" w:hAnsiTheme="minorHAnsi"/>
        </w:rPr>
        <w:t>szipap</w:t>
      </w:r>
      <w:proofErr w:type="spellEnd"/>
      <w:r w:rsidRPr="00610ABE">
        <w:rPr>
          <w:rFonts w:asciiTheme="minorHAnsi" w:hAnsiTheme="minorHAnsi"/>
        </w:rPr>
        <w:t xml:space="preserve">) készülék az angol </w:t>
      </w:r>
      <w:proofErr w:type="spellStart"/>
      <w:r w:rsidRPr="00610ABE">
        <w:rPr>
          <w:rFonts w:asciiTheme="minorHAnsi" w:hAnsiTheme="minorHAnsi"/>
        </w:rPr>
        <w:t>Continuous</w:t>
      </w:r>
      <w:proofErr w:type="spellEnd"/>
      <w:r w:rsidRPr="00610ABE">
        <w:rPr>
          <w:rFonts w:asciiTheme="minorHAnsi" w:hAnsiTheme="minorHAnsi"/>
        </w:rPr>
        <w:t xml:space="preserve"> </w:t>
      </w:r>
      <w:proofErr w:type="spellStart"/>
      <w:r w:rsidRPr="00610ABE">
        <w:rPr>
          <w:rFonts w:asciiTheme="minorHAnsi" w:hAnsiTheme="minorHAnsi"/>
        </w:rPr>
        <w:t>Positive</w:t>
      </w:r>
      <w:proofErr w:type="spellEnd"/>
      <w:r w:rsidRPr="00610ABE">
        <w:rPr>
          <w:rFonts w:asciiTheme="minorHAnsi" w:hAnsiTheme="minorHAnsi"/>
        </w:rPr>
        <w:t xml:space="preserve"> </w:t>
      </w:r>
      <w:proofErr w:type="spellStart"/>
      <w:r w:rsidRPr="00610ABE">
        <w:rPr>
          <w:rFonts w:asciiTheme="minorHAnsi" w:hAnsiTheme="minorHAnsi"/>
        </w:rPr>
        <w:t>Airway</w:t>
      </w:r>
      <w:proofErr w:type="spellEnd"/>
      <w:r w:rsidRPr="00610ABE">
        <w:rPr>
          <w:rFonts w:asciiTheme="minorHAnsi" w:hAnsiTheme="minorHAnsi"/>
        </w:rPr>
        <w:t xml:space="preserve"> </w:t>
      </w:r>
      <w:proofErr w:type="spellStart"/>
      <w:r w:rsidRPr="00610ABE">
        <w:rPr>
          <w:rFonts w:asciiTheme="minorHAnsi" w:hAnsiTheme="minorHAnsi"/>
        </w:rPr>
        <w:t>Pressure</w:t>
      </w:r>
      <w:proofErr w:type="spellEnd"/>
      <w:r w:rsidRPr="00610ABE">
        <w:rPr>
          <w:rFonts w:asciiTheme="minorHAnsi" w:hAnsiTheme="minorHAnsi"/>
        </w:rPr>
        <w:t xml:space="preserve"> szavak kezdőbetűi. Jelentése </w:t>
      </w:r>
      <w:r w:rsidR="008F13E6" w:rsidRPr="00610ABE">
        <w:rPr>
          <w:rFonts w:asciiTheme="minorHAnsi" w:hAnsiTheme="minorHAnsi"/>
        </w:rPr>
        <w:t xml:space="preserve">folyamatos ellenáramú légúti nyomást biztosító készülék. </w:t>
      </w:r>
    </w:p>
    <w:p w14:paraId="15DF4B1B" w14:textId="77777777" w:rsidR="008F13E6" w:rsidRPr="00610ABE" w:rsidRDefault="008F13E6" w:rsidP="008E341C">
      <w:pPr>
        <w:jc w:val="both"/>
        <w:rPr>
          <w:rFonts w:asciiTheme="minorHAnsi" w:hAnsiTheme="minorHAnsi"/>
        </w:rPr>
      </w:pPr>
      <w:r w:rsidRPr="00610ABE">
        <w:rPr>
          <w:rFonts w:asciiTheme="minorHAnsi" w:hAnsiTheme="minorHAnsi"/>
        </w:rPr>
        <w:t xml:space="preserve">A </w:t>
      </w:r>
      <w:proofErr w:type="spellStart"/>
      <w:r w:rsidRPr="00F408D1">
        <w:rPr>
          <w:rFonts w:asciiTheme="minorHAnsi" w:hAnsiTheme="minorHAnsi"/>
          <w:b/>
        </w:rPr>
        <w:t>BiPAP</w:t>
      </w:r>
      <w:proofErr w:type="spellEnd"/>
      <w:r w:rsidRPr="00610ABE">
        <w:rPr>
          <w:rFonts w:asciiTheme="minorHAnsi" w:hAnsiTheme="minorHAnsi"/>
        </w:rPr>
        <w:t xml:space="preserve"> szintén az angol </w:t>
      </w:r>
      <w:proofErr w:type="spellStart"/>
      <w:r w:rsidRPr="00610ABE">
        <w:rPr>
          <w:rFonts w:asciiTheme="minorHAnsi" w:hAnsiTheme="minorHAnsi"/>
        </w:rPr>
        <w:t>BiLevel</w:t>
      </w:r>
      <w:proofErr w:type="spellEnd"/>
      <w:r w:rsidRPr="00610ABE">
        <w:rPr>
          <w:rFonts w:asciiTheme="minorHAnsi" w:hAnsiTheme="minorHAnsi"/>
        </w:rPr>
        <w:t xml:space="preserve"> </w:t>
      </w:r>
      <w:proofErr w:type="spellStart"/>
      <w:r w:rsidRPr="00610ABE">
        <w:rPr>
          <w:rFonts w:asciiTheme="minorHAnsi" w:hAnsiTheme="minorHAnsi"/>
        </w:rPr>
        <w:t>Positive</w:t>
      </w:r>
      <w:proofErr w:type="spellEnd"/>
      <w:r w:rsidRPr="00610ABE">
        <w:rPr>
          <w:rFonts w:asciiTheme="minorHAnsi" w:hAnsiTheme="minorHAnsi"/>
        </w:rPr>
        <w:t xml:space="preserve"> </w:t>
      </w:r>
      <w:proofErr w:type="spellStart"/>
      <w:r w:rsidRPr="00610ABE">
        <w:rPr>
          <w:rFonts w:asciiTheme="minorHAnsi" w:hAnsiTheme="minorHAnsi"/>
        </w:rPr>
        <w:t>Airway</w:t>
      </w:r>
      <w:proofErr w:type="spellEnd"/>
      <w:r w:rsidRPr="00610ABE">
        <w:rPr>
          <w:rFonts w:asciiTheme="minorHAnsi" w:hAnsiTheme="minorHAnsi"/>
        </w:rPr>
        <w:t xml:space="preserve"> </w:t>
      </w:r>
      <w:proofErr w:type="spellStart"/>
      <w:r w:rsidRPr="00610ABE">
        <w:rPr>
          <w:rFonts w:asciiTheme="minorHAnsi" w:hAnsiTheme="minorHAnsi"/>
        </w:rPr>
        <w:t>Pressure</w:t>
      </w:r>
      <w:proofErr w:type="spellEnd"/>
      <w:r w:rsidRPr="00610ABE">
        <w:rPr>
          <w:rFonts w:asciiTheme="minorHAnsi" w:hAnsiTheme="minorHAnsi"/>
        </w:rPr>
        <w:t xml:space="preserve"> szavak kezdőbetűiből áll össze, ő már 2 különböző nyomásértéken dolgozik. Mindkét eszköz ún. légsínterápiás eszköz, működésük azon alapszik, hogy nyomást tart a légutakban,</w:t>
      </w:r>
      <w:r w:rsidR="00745131">
        <w:rPr>
          <w:rFonts w:asciiTheme="minorHAnsi" w:hAnsiTheme="minorHAnsi"/>
        </w:rPr>
        <w:t xml:space="preserve"> </w:t>
      </w:r>
      <w:r w:rsidR="006C6DDD" w:rsidRPr="00610ABE">
        <w:rPr>
          <w:rFonts w:asciiTheme="minorHAnsi" w:hAnsiTheme="minorHAnsi"/>
        </w:rPr>
        <w:t>így akadálytalan lesz a légzés alvás közben is</w:t>
      </w:r>
      <w:r w:rsidRPr="00610ABE">
        <w:rPr>
          <w:rFonts w:asciiTheme="minorHAnsi" w:hAnsiTheme="minorHAnsi"/>
        </w:rPr>
        <w:t>, ezáltal nyugodt alvást biztosít.</w:t>
      </w:r>
      <w:r w:rsidR="00A72F0A" w:rsidRPr="00610ABE">
        <w:rPr>
          <w:rFonts w:asciiTheme="minorHAnsi" w:hAnsiTheme="minorHAnsi"/>
        </w:rPr>
        <w:t xml:space="preserve"> Az alvásterápiás eszközök gyógyászati segédeszközök, társadalombiztosítási támogatás </w:t>
      </w:r>
      <w:r w:rsidR="00745131">
        <w:rPr>
          <w:rFonts w:asciiTheme="minorHAnsi" w:hAnsiTheme="minorHAnsi"/>
        </w:rPr>
        <w:t>és</w:t>
      </w:r>
      <w:r w:rsidR="00A72F0A" w:rsidRPr="00610ABE">
        <w:rPr>
          <w:rFonts w:asciiTheme="minorHAnsi" w:hAnsiTheme="minorHAnsi"/>
        </w:rPr>
        <w:t xml:space="preserve"> orvosi recept nélkül is bármikor megvásárolhatóak.</w:t>
      </w:r>
    </w:p>
    <w:p w14:paraId="3251087A" w14:textId="77777777" w:rsidR="00A72F0A" w:rsidRPr="00610ABE" w:rsidRDefault="00A72F0A">
      <w:pPr>
        <w:rPr>
          <w:rFonts w:asciiTheme="minorHAnsi" w:hAnsiTheme="minorHAnsi"/>
        </w:rPr>
      </w:pPr>
    </w:p>
    <w:p w14:paraId="69BEF69A" w14:textId="77777777" w:rsidR="00A72F0A" w:rsidRPr="00745131" w:rsidRDefault="00745131" w:rsidP="00745131">
      <w:pPr>
        <w:jc w:val="both"/>
        <w:rPr>
          <w:rFonts w:asciiTheme="minorHAnsi" w:hAnsiTheme="minorHAnsi"/>
          <w:b/>
          <w:bCs/>
          <w:color w:val="1F497D" w:themeColor="text2"/>
        </w:rPr>
      </w:pPr>
      <w:r>
        <w:rPr>
          <w:rFonts w:asciiTheme="minorHAnsi" w:hAnsiTheme="minorHAnsi"/>
          <w:b/>
          <w:bCs/>
          <w:color w:val="1F497D" w:themeColor="text2"/>
        </w:rPr>
        <w:t>A CPAP készülékek típusai</w:t>
      </w:r>
    </w:p>
    <w:p w14:paraId="5E075A52" w14:textId="77777777" w:rsidR="00A72F0A" w:rsidRPr="00610ABE" w:rsidRDefault="00A72F0A">
      <w:pPr>
        <w:rPr>
          <w:rFonts w:asciiTheme="minorHAnsi" w:hAnsiTheme="minorHAnsi"/>
        </w:rPr>
      </w:pPr>
    </w:p>
    <w:p w14:paraId="5B20D69A" w14:textId="0C20D7CA" w:rsidR="00745131" w:rsidRDefault="008E36B7" w:rsidP="00745131">
      <w:pPr>
        <w:jc w:val="both"/>
        <w:rPr>
          <w:rFonts w:asciiTheme="minorHAnsi" w:hAnsiTheme="minorHAnsi"/>
          <w:b/>
        </w:rPr>
      </w:pPr>
      <w:r>
        <w:rPr>
          <w:rFonts w:asciiTheme="minorHAnsi" w:hAnsiTheme="minorHAnsi"/>
          <w:b/>
        </w:rPr>
        <w:t xml:space="preserve">Fix </w:t>
      </w:r>
      <w:r w:rsidR="00B26811">
        <w:rPr>
          <w:rFonts w:asciiTheme="minorHAnsi" w:hAnsiTheme="minorHAnsi"/>
          <w:b/>
        </w:rPr>
        <w:t>nyomású</w:t>
      </w:r>
      <w:r w:rsidR="00A72F0A" w:rsidRPr="00745131">
        <w:rPr>
          <w:rFonts w:asciiTheme="minorHAnsi" w:hAnsiTheme="minorHAnsi"/>
          <w:b/>
        </w:rPr>
        <w:t xml:space="preserve"> készülékek</w:t>
      </w:r>
    </w:p>
    <w:p w14:paraId="15D5B17B" w14:textId="17FF77DF" w:rsidR="00A72F0A" w:rsidRPr="00745131" w:rsidRDefault="008E36B7" w:rsidP="00745131">
      <w:pPr>
        <w:jc w:val="both"/>
        <w:rPr>
          <w:rFonts w:asciiTheme="minorHAnsi" w:hAnsiTheme="minorHAnsi"/>
        </w:rPr>
      </w:pPr>
      <w:r>
        <w:rPr>
          <w:rFonts w:asciiTheme="minorHAnsi" w:hAnsiTheme="minorHAnsi"/>
        </w:rPr>
        <w:t>Fix nyomású</w:t>
      </w:r>
      <w:r w:rsidR="00CB7B71" w:rsidRPr="00745131">
        <w:rPr>
          <w:rFonts w:asciiTheme="minorHAnsi" w:hAnsiTheme="minorHAnsi"/>
        </w:rPr>
        <w:t xml:space="preserve"> készülékeknél egyféle nyomást kell beállítani</w:t>
      </w:r>
      <w:r w:rsidR="00A30A51" w:rsidRPr="00745131">
        <w:rPr>
          <w:rFonts w:asciiTheme="minorHAnsi" w:hAnsiTheme="minorHAnsi"/>
        </w:rPr>
        <w:t xml:space="preserve"> </w:t>
      </w:r>
      <w:r w:rsidR="00745131">
        <w:rPr>
          <w:rFonts w:asciiTheme="minorHAnsi" w:hAnsiTheme="minorHAnsi"/>
        </w:rPr>
        <w:t>(3- 20 víz cm)</w:t>
      </w:r>
      <w:r>
        <w:rPr>
          <w:rFonts w:asciiTheme="minorHAnsi" w:hAnsiTheme="minorHAnsi"/>
        </w:rPr>
        <w:t xml:space="preserve"> között</w:t>
      </w:r>
      <w:r w:rsidR="00336A56">
        <w:rPr>
          <w:rFonts w:asciiTheme="minorHAnsi" w:hAnsiTheme="minorHAnsi"/>
        </w:rPr>
        <w:t>. E</w:t>
      </w:r>
      <w:r w:rsidR="00CB7B71" w:rsidRPr="00745131">
        <w:rPr>
          <w:rFonts w:asciiTheme="minorHAnsi" w:hAnsiTheme="minorHAnsi"/>
        </w:rPr>
        <w:t>z azt a nyomásértéket jelenti, ami megszünteti az éjszakai alvásfüggő légzészavarokat.</w:t>
      </w:r>
      <w:r>
        <w:rPr>
          <w:rFonts w:asciiTheme="minorHAnsi" w:hAnsiTheme="minorHAnsi"/>
        </w:rPr>
        <w:t xml:space="preserve"> </w:t>
      </w:r>
      <w:r w:rsidR="00336A56">
        <w:rPr>
          <w:rFonts w:asciiTheme="minorHAnsi" w:hAnsiTheme="minorHAnsi"/>
        </w:rPr>
        <w:t>Az ilyen</w:t>
      </w:r>
      <w:r w:rsidR="00CB7B71" w:rsidRPr="00745131">
        <w:rPr>
          <w:rFonts w:asciiTheme="minorHAnsi" w:hAnsiTheme="minorHAnsi"/>
        </w:rPr>
        <w:t xml:space="preserve"> típusú készülékek folyamatosan a beállított állandó nyomást biztosítják, akkor is, ha nincs éppen légzéskimaradás. Mind a két készülék</w:t>
      </w:r>
      <w:r w:rsidR="00336A56">
        <w:rPr>
          <w:rFonts w:asciiTheme="minorHAnsi" w:hAnsiTheme="minorHAnsi"/>
        </w:rPr>
        <w:t>típus</w:t>
      </w:r>
      <w:r w:rsidR="00CB7B71" w:rsidRPr="00745131">
        <w:rPr>
          <w:rFonts w:asciiTheme="minorHAnsi" w:hAnsiTheme="minorHAnsi"/>
        </w:rPr>
        <w:t xml:space="preserve"> el van látva ez</w:t>
      </w:r>
      <w:r w:rsidR="006C6DDD" w:rsidRPr="00745131">
        <w:rPr>
          <w:rFonts w:asciiTheme="minorHAnsi" w:hAnsiTheme="minorHAnsi"/>
        </w:rPr>
        <w:t>en kívül elalvást segítő (nyomás</w:t>
      </w:r>
      <w:r w:rsidR="00CB7B71" w:rsidRPr="00745131">
        <w:rPr>
          <w:rFonts w:asciiTheme="minorHAnsi" w:hAnsiTheme="minorHAnsi"/>
        </w:rPr>
        <w:t xml:space="preserve">késleltető) funkcióval, amit 0-45 percig állíthatunk be, </w:t>
      </w:r>
      <w:r w:rsidR="00336A56">
        <w:rPr>
          <w:rFonts w:asciiTheme="minorHAnsi" w:hAnsiTheme="minorHAnsi"/>
        </w:rPr>
        <w:t>mely</w:t>
      </w:r>
      <w:r w:rsidR="006C6DDD" w:rsidRPr="00745131">
        <w:rPr>
          <w:rFonts w:asciiTheme="minorHAnsi" w:hAnsiTheme="minorHAnsi"/>
        </w:rPr>
        <w:t xml:space="preserve"> </w:t>
      </w:r>
      <w:r w:rsidR="00CB7B71" w:rsidRPr="00745131">
        <w:rPr>
          <w:rFonts w:asciiTheme="minorHAnsi" w:hAnsiTheme="minorHAnsi"/>
        </w:rPr>
        <w:t xml:space="preserve">idő alatt egy csökkentett nyomáson működik, hogy a nagyobb nyomások esetén megkönnyítse az elalvást. </w:t>
      </w:r>
      <w:r>
        <w:rPr>
          <w:rFonts w:asciiTheme="minorHAnsi" w:hAnsiTheme="minorHAnsi"/>
        </w:rPr>
        <w:t xml:space="preserve">Típustól függően a készülékek </w:t>
      </w:r>
      <w:r w:rsidR="00411DBB" w:rsidRPr="00745131">
        <w:rPr>
          <w:rFonts w:asciiTheme="minorHAnsi" w:hAnsiTheme="minorHAnsi"/>
        </w:rPr>
        <w:t>2 GB-os beépített memóriával</w:t>
      </w:r>
      <w:r>
        <w:rPr>
          <w:rFonts w:asciiTheme="minorHAnsi" w:hAnsiTheme="minorHAnsi"/>
        </w:rPr>
        <w:t>-</w:t>
      </w:r>
      <w:r w:rsidR="00411DBB" w:rsidRPr="00745131">
        <w:rPr>
          <w:rFonts w:asciiTheme="minorHAnsi" w:hAnsiTheme="minorHAnsi"/>
        </w:rPr>
        <w:t xml:space="preserve"> ami 2 évnyi adatot tud rögzíteni</w:t>
      </w:r>
      <w:r>
        <w:rPr>
          <w:rFonts w:asciiTheme="minorHAnsi" w:hAnsiTheme="minorHAnsi"/>
        </w:rPr>
        <w:t>, vagy SD kártyával vannak ellátva,</w:t>
      </w:r>
      <w:r w:rsidR="00411DBB" w:rsidRPr="00745131">
        <w:rPr>
          <w:rFonts w:asciiTheme="minorHAnsi" w:hAnsiTheme="minorHAnsi"/>
        </w:rPr>
        <w:t xml:space="preserve"> így bármikor kinyerhető egy riport, </w:t>
      </w:r>
      <w:r w:rsidR="006C6DDD" w:rsidRPr="00745131">
        <w:rPr>
          <w:rFonts w:asciiTheme="minorHAnsi" w:hAnsiTheme="minorHAnsi"/>
        </w:rPr>
        <w:t>am</w:t>
      </w:r>
      <w:r w:rsidR="00336A56">
        <w:rPr>
          <w:rFonts w:asciiTheme="minorHAnsi" w:hAnsiTheme="minorHAnsi"/>
        </w:rPr>
        <w:t xml:space="preserve">elynek </w:t>
      </w:r>
      <w:r w:rsidR="006C6DDD" w:rsidRPr="00745131">
        <w:rPr>
          <w:rFonts w:asciiTheme="minorHAnsi" w:hAnsiTheme="minorHAnsi"/>
        </w:rPr>
        <w:t>segítségével ellenőrizhetőek a terápiás értékek (használati idő, AHI érték, a légzészavarok jellege, a gép megfelelő</w:t>
      </w:r>
      <w:r w:rsidR="00336A56">
        <w:rPr>
          <w:rFonts w:asciiTheme="minorHAnsi" w:hAnsiTheme="minorHAnsi"/>
        </w:rPr>
        <w:t xml:space="preserve"> működése, maszk </w:t>
      </w:r>
      <w:proofErr w:type="gramStart"/>
      <w:r w:rsidR="00336A56">
        <w:rPr>
          <w:rFonts w:asciiTheme="minorHAnsi" w:hAnsiTheme="minorHAnsi"/>
        </w:rPr>
        <w:t>szivárgás,</w:t>
      </w:r>
      <w:proofErr w:type="gramEnd"/>
      <w:r w:rsidR="00336A56">
        <w:rPr>
          <w:rFonts w:asciiTheme="minorHAnsi" w:hAnsiTheme="minorHAnsi"/>
        </w:rPr>
        <w:t xml:space="preserve"> stb.</w:t>
      </w:r>
      <w:r w:rsidR="006C6DDD" w:rsidRPr="00745131">
        <w:rPr>
          <w:rFonts w:asciiTheme="minorHAnsi" w:hAnsiTheme="minorHAnsi"/>
        </w:rPr>
        <w:t>)</w:t>
      </w:r>
      <w:r w:rsidR="00336A56">
        <w:rPr>
          <w:rFonts w:asciiTheme="minorHAnsi" w:hAnsiTheme="minorHAnsi"/>
        </w:rPr>
        <w:t>.</w:t>
      </w:r>
    </w:p>
    <w:p w14:paraId="420685DD" w14:textId="77777777" w:rsidR="006C6DDD" w:rsidRPr="00610ABE" w:rsidRDefault="006C6DDD" w:rsidP="008E341C">
      <w:pPr>
        <w:jc w:val="both"/>
        <w:rPr>
          <w:rFonts w:asciiTheme="minorHAnsi" w:hAnsiTheme="minorHAnsi"/>
        </w:rPr>
      </w:pPr>
    </w:p>
    <w:p w14:paraId="0F4A4262" w14:textId="77777777" w:rsidR="00745131" w:rsidRDefault="006C6DDD" w:rsidP="00745131">
      <w:pPr>
        <w:jc w:val="both"/>
        <w:rPr>
          <w:rFonts w:asciiTheme="minorHAnsi" w:hAnsiTheme="minorHAnsi"/>
          <w:b/>
        </w:rPr>
      </w:pPr>
      <w:r w:rsidRPr="00745131">
        <w:rPr>
          <w:rFonts w:asciiTheme="minorHAnsi" w:hAnsiTheme="minorHAnsi"/>
          <w:b/>
        </w:rPr>
        <w:t>Automata CPAP készülékek</w:t>
      </w:r>
    </w:p>
    <w:p w14:paraId="2EE16DF0" w14:textId="4C9F2E4F" w:rsidR="006C6DDD" w:rsidRPr="00745131" w:rsidRDefault="00A30A51" w:rsidP="00745131">
      <w:pPr>
        <w:jc w:val="both"/>
        <w:rPr>
          <w:rFonts w:asciiTheme="minorHAnsi" w:hAnsiTheme="minorHAnsi"/>
          <w:b/>
        </w:rPr>
      </w:pPr>
      <w:r w:rsidRPr="00745131">
        <w:rPr>
          <w:rFonts w:asciiTheme="minorHAnsi" w:hAnsiTheme="minorHAnsi"/>
        </w:rPr>
        <w:t xml:space="preserve">Ugyanúgy 3 – 20 víz cm-est nyomást tud előállítani, mint a </w:t>
      </w:r>
      <w:r w:rsidR="008E36B7">
        <w:rPr>
          <w:rFonts w:asciiTheme="minorHAnsi" w:hAnsiTheme="minorHAnsi"/>
        </w:rPr>
        <w:t>Fix</w:t>
      </w:r>
      <w:r w:rsidRPr="00745131">
        <w:rPr>
          <w:rFonts w:asciiTheme="minorHAnsi" w:hAnsiTheme="minorHAnsi"/>
        </w:rPr>
        <w:t xml:space="preserve"> típusú készülékek, de ebben az esetben egy </w:t>
      </w:r>
      <w:r w:rsidR="008E36B7">
        <w:rPr>
          <w:rFonts w:asciiTheme="minorHAnsi" w:hAnsiTheme="minorHAnsi"/>
        </w:rPr>
        <w:t>,,tól-ig</w:t>
      </w:r>
      <w:r w:rsidR="00B26811">
        <w:rPr>
          <w:rFonts w:asciiTheme="minorHAnsi" w:hAnsiTheme="minorHAnsi"/>
        </w:rPr>
        <w:t>”</w:t>
      </w:r>
      <w:r w:rsidR="008E36B7">
        <w:rPr>
          <w:rFonts w:asciiTheme="minorHAnsi" w:hAnsiTheme="minorHAnsi"/>
        </w:rPr>
        <w:t xml:space="preserve"> </w:t>
      </w:r>
      <w:r w:rsidRPr="00745131">
        <w:rPr>
          <w:rFonts w:asciiTheme="minorHAnsi" w:hAnsiTheme="minorHAnsi"/>
        </w:rPr>
        <w:t>nyomástartományt állítunk be (megadunk egy minimum és maximum nyomást)</w:t>
      </w:r>
      <w:r w:rsidR="00336A56">
        <w:rPr>
          <w:rFonts w:asciiTheme="minorHAnsi" w:hAnsiTheme="minorHAnsi"/>
        </w:rPr>
        <w:t>,</w:t>
      </w:r>
      <w:r w:rsidRPr="00745131">
        <w:rPr>
          <w:rFonts w:asciiTheme="minorHAnsi" w:hAnsiTheme="minorHAnsi"/>
        </w:rPr>
        <w:t xml:space="preserve"> am</w:t>
      </w:r>
      <w:r w:rsidR="00336A56">
        <w:rPr>
          <w:rFonts w:asciiTheme="minorHAnsi" w:hAnsiTheme="minorHAnsi"/>
        </w:rPr>
        <w:t>ely</w:t>
      </w:r>
      <w:r w:rsidRPr="00745131">
        <w:rPr>
          <w:rFonts w:asciiTheme="minorHAnsi" w:hAnsiTheme="minorHAnsi"/>
        </w:rPr>
        <w:t xml:space="preserve"> között a gép automatikusan beállítja mindig azt a legkisebb nyomást, ami kinyitja a légutakat, megszüntetve az alvászavarokat. Ez azt jelenti, hogy csak akkor kezdi el emelni a nyomást, amikor alvás közben légzészavart detektál, egyébként a beállított minimum nyomáson működik. Ez a megoldás sokkal komfortosabb lehet, mint a </w:t>
      </w:r>
      <w:r w:rsidR="00B26811">
        <w:rPr>
          <w:rFonts w:asciiTheme="minorHAnsi" w:hAnsiTheme="minorHAnsi"/>
        </w:rPr>
        <w:t>fix nyomásra beállítottkészülék</w:t>
      </w:r>
      <w:r w:rsidRPr="00745131">
        <w:rPr>
          <w:rFonts w:asciiTheme="minorHAnsi" w:hAnsiTheme="minorHAnsi"/>
        </w:rPr>
        <w:t xml:space="preserve"> típusok esetében, mert nem terheli felesleges állandó magas nyomással a légutakat, csak akkor, amikor szükséges. Ráadásul előfordulnak olyan légzészavarok éjszaka, amit különböző nyomásértékek szüntetnek meg, és amint ahogy azt már említettük, az automata készülék mindig a legalacsonyabb kellő nyomást alkalmazza, ami az éppen aktuális légzészavar megszüntetéséhez szükséges. A</w:t>
      </w:r>
      <w:r w:rsidR="00B26811">
        <w:rPr>
          <w:rFonts w:asciiTheme="minorHAnsi" w:hAnsiTheme="minorHAnsi"/>
        </w:rPr>
        <w:t xml:space="preserve">z </w:t>
      </w:r>
      <w:r w:rsidRPr="00745131">
        <w:rPr>
          <w:rFonts w:asciiTheme="minorHAnsi" w:hAnsiTheme="minorHAnsi"/>
        </w:rPr>
        <w:t>automata készülék</w:t>
      </w:r>
      <w:r w:rsidR="00B26811">
        <w:rPr>
          <w:rFonts w:asciiTheme="minorHAnsi" w:hAnsiTheme="minorHAnsi"/>
        </w:rPr>
        <w:t>ek</w:t>
      </w:r>
      <w:r w:rsidRPr="00745131">
        <w:rPr>
          <w:rFonts w:asciiTheme="minorHAnsi" w:hAnsiTheme="minorHAnsi"/>
        </w:rPr>
        <w:t xml:space="preserve"> korszerű, dizájnos, és </w:t>
      </w:r>
      <w:r w:rsidR="00336A56">
        <w:rPr>
          <w:rFonts w:asciiTheme="minorHAnsi" w:hAnsiTheme="minorHAnsi"/>
        </w:rPr>
        <w:t>nagyon felhasználó bará</w:t>
      </w:r>
      <w:r w:rsidR="00B26811">
        <w:rPr>
          <w:rFonts w:asciiTheme="minorHAnsi" w:hAnsiTheme="minorHAnsi"/>
        </w:rPr>
        <w:t>tok</w:t>
      </w:r>
      <w:r w:rsidR="00336A56">
        <w:rPr>
          <w:rFonts w:asciiTheme="minorHAnsi" w:hAnsiTheme="minorHAnsi"/>
        </w:rPr>
        <w:t>, kezelés</w:t>
      </w:r>
      <w:r w:rsidR="00B26811">
        <w:rPr>
          <w:rFonts w:asciiTheme="minorHAnsi" w:hAnsiTheme="minorHAnsi"/>
        </w:rPr>
        <w:t>ük</w:t>
      </w:r>
      <w:r w:rsidR="00336A56">
        <w:rPr>
          <w:rFonts w:asciiTheme="minorHAnsi" w:hAnsiTheme="minorHAnsi"/>
        </w:rPr>
        <w:t xml:space="preserve"> egyszerű.</w:t>
      </w:r>
      <w:r w:rsidRPr="00745131">
        <w:rPr>
          <w:rFonts w:asciiTheme="minorHAnsi" w:hAnsiTheme="minorHAnsi"/>
        </w:rPr>
        <w:t xml:space="preserve"> </w:t>
      </w:r>
      <w:r w:rsidR="00336A56">
        <w:rPr>
          <w:rFonts w:asciiTheme="minorHAnsi" w:hAnsiTheme="minorHAnsi"/>
        </w:rPr>
        <w:t>A</w:t>
      </w:r>
      <w:r w:rsidR="00DE255F" w:rsidRPr="00745131">
        <w:rPr>
          <w:rFonts w:asciiTheme="minorHAnsi" w:hAnsiTheme="minorHAnsi"/>
        </w:rPr>
        <w:t xml:space="preserve"> belől</w:t>
      </w:r>
      <w:r w:rsidR="00B26811">
        <w:rPr>
          <w:rFonts w:asciiTheme="minorHAnsi" w:hAnsiTheme="minorHAnsi"/>
        </w:rPr>
        <w:t>ük</w:t>
      </w:r>
      <w:r w:rsidR="00DE255F" w:rsidRPr="00745131">
        <w:rPr>
          <w:rFonts w:asciiTheme="minorHAnsi" w:hAnsiTheme="minorHAnsi"/>
        </w:rPr>
        <w:t xml:space="preserve"> kinyerhető riportok pedig hihetetlenül részletesek és pontosak, nagy segítséget nyújtanak orvosának a terápia hatékonyságának az ellenőrzésénél.</w:t>
      </w:r>
    </w:p>
    <w:p w14:paraId="19435CD8" w14:textId="77777777" w:rsidR="00725E3F" w:rsidRPr="00610ABE" w:rsidRDefault="00725E3F" w:rsidP="00725E3F">
      <w:pPr>
        <w:rPr>
          <w:rFonts w:asciiTheme="minorHAnsi" w:hAnsiTheme="minorHAnsi"/>
        </w:rPr>
      </w:pPr>
    </w:p>
    <w:p w14:paraId="1CA933A0" w14:textId="77777777" w:rsidR="00B26811" w:rsidRDefault="00B26811" w:rsidP="00336A56">
      <w:pPr>
        <w:jc w:val="both"/>
        <w:rPr>
          <w:rFonts w:asciiTheme="minorHAnsi" w:hAnsiTheme="minorHAnsi"/>
          <w:b/>
          <w:bCs/>
          <w:color w:val="1F497D" w:themeColor="text2"/>
        </w:rPr>
      </w:pPr>
    </w:p>
    <w:p w14:paraId="665EF32B" w14:textId="77777777" w:rsidR="00B26811" w:rsidRDefault="00B26811" w:rsidP="00336A56">
      <w:pPr>
        <w:jc w:val="both"/>
        <w:rPr>
          <w:rFonts w:asciiTheme="minorHAnsi" w:hAnsiTheme="minorHAnsi"/>
          <w:b/>
          <w:bCs/>
          <w:color w:val="1F497D" w:themeColor="text2"/>
        </w:rPr>
      </w:pPr>
    </w:p>
    <w:p w14:paraId="199A77FA" w14:textId="77777777" w:rsidR="00B26811" w:rsidRDefault="00B26811" w:rsidP="00336A56">
      <w:pPr>
        <w:jc w:val="both"/>
        <w:rPr>
          <w:rFonts w:asciiTheme="minorHAnsi" w:hAnsiTheme="minorHAnsi"/>
          <w:b/>
          <w:bCs/>
          <w:color w:val="1F497D" w:themeColor="text2"/>
        </w:rPr>
      </w:pPr>
    </w:p>
    <w:p w14:paraId="5B9BC72F" w14:textId="77777777" w:rsidR="00B26811" w:rsidRDefault="00B26811" w:rsidP="00336A56">
      <w:pPr>
        <w:jc w:val="both"/>
        <w:rPr>
          <w:rFonts w:asciiTheme="minorHAnsi" w:hAnsiTheme="minorHAnsi"/>
          <w:b/>
          <w:bCs/>
          <w:color w:val="1F497D" w:themeColor="text2"/>
        </w:rPr>
      </w:pPr>
    </w:p>
    <w:p w14:paraId="51BD64AA" w14:textId="77777777" w:rsidR="00B26811" w:rsidRDefault="00B26811" w:rsidP="00336A56">
      <w:pPr>
        <w:jc w:val="both"/>
        <w:rPr>
          <w:rFonts w:asciiTheme="minorHAnsi" w:hAnsiTheme="minorHAnsi"/>
          <w:b/>
          <w:bCs/>
          <w:color w:val="1F497D" w:themeColor="text2"/>
        </w:rPr>
      </w:pPr>
    </w:p>
    <w:p w14:paraId="484D76FA" w14:textId="146FC83F" w:rsidR="00725E3F" w:rsidRDefault="00725E3F" w:rsidP="00336A56">
      <w:pPr>
        <w:jc w:val="both"/>
        <w:rPr>
          <w:rFonts w:asciiTheme="minorHAnsi" w:hAnsiTheme="minorHAnsi"/>
          <w:b/>
          <w:bCs/>
          <w:color w:val="1F497D" w:themeColor="text2"/>
        </w:rPr>
      </w:pPr>
      <w:r w:rsidRPr="00336A56">
        <w:rPr>
          <w:rFonts w:asciiTheme="minorHAnsi" w:hAnsiTheme="minorHAnsi"/>
          <w:b/>
          <w:bCs/>
          <w:color w:val="1F497D" w:themeColor="text2"/>
        </w:rPr>
        <w:t>Mi szükséges még a terápiához?</w:t>
      </w:r>
    </w:p>
    <w:p w14:paraId="1F61D19C" w14:textId="06B31468" w:rsidR="00B26811" w:rsidRDefault="00B26811" w:rsidP="00336A56">
      <w:pPr>
        <w:jc w:val="both"/>
        <w:rPr>
          <w:rFonts w:asciiTheme="minorHAnsi" w:hAnsiTheme="minorHAnsi"/>
          <w:b/>
          <w:bCs/>
          <w:color w:val="1F497D" w:themeColor="text2"/>
        </w:rPr>
      </w:pPr>
    </w:p>
    <w:p w14:paraId="0E43CF9D" w14:textId="338DD00E" w:rsidR="00B26811" w:rsidRPr="0018514D" w:rsidRDefault="00B26811" w:rsidP="00B26811">
      <w:pPr>
        <w:rPr>
          <w:rFonts w:asciiTheme="minorHAnsi" w:hAnsiTheme="minorHAnsi"/>
          <w:b/>
        </w:rPr>
      </w:pPr>
      <w:r>
        <w:rPr>
          <w:rFonts w:asciiTheme="minorHAnsi" w:hAnsiTheme="minorHAnsi"/>
          <w:b/>
        </w:rPr>
        <w:t xml:space="preserve">CPAP </w:t>
      </w:r>
      <w:r w:rsidRPr="0018514D">
        <w:rPr>
          <w:rFonts w:asciiTheme="minorHAnsi" w:hAnsiTheme="minorHAnsi"/>
          <w:b/>
        </w:rPr>
        <w:t xml:space="preserve">Párásító </w:t>
      </w:r>
    </w:p>
    <w:p w14:paraId="5A807574" w14:textId="5B390D1D" w:rsidR="00B26811" w:rsidRDefault="00B26811" w:rsidP="00B26811">
      <w:pPr>
        <w:rPr>
          <w:rFonts w:asciiTheme="minorHAnsi" w:hAnsiTheme="minorHAnsi"/>
        </w:rPr>
      </w:pPr>
      <w:r>
        <w:rPr>
          <w:rFonts w:asciiTheme="minorHAnsi" w:hAnsiTheme="minorHAnsi"/>
          <w:noProof/>
        </w:rPr>
        <w:drawing>
          <wp:anchor distT="0" distB="0" distL="114300" distR="114300" simplePos="0" relativeHeight="251668480" behindDoc="0" locked="0" layoutInCell="1" allowOverlap="1" wp14:anchorId="22691824" wp14:editId="34CFECA7">
            <wp:simplePos x="0" y="0"/>
            <wp:positionH relativeFrom="column">
              <wp:posOffset>-4445</wp:posOffset>
            </wp:positionH>
            <wp:positionV relativeFrom="paragraph">
              <wp:posOffset>149225</wp:posOffset>
            </wp:positionV>
            <wp:extent cx="1314450" cy="1131570"/>
            <wp:effectExtent l="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14D">
        <w:rPr>
          <w:rFonts w:asciiTheme="minorHAnsi" w:hAnsiTheme="minorHAnsi"/>
        </w:rPr>
        <w:t xml:space="preserve">Abban az esetben, ha a CPAP terápia kiszárítaná reggelre a nyálkahártyát, egy fűtött párásító egységet is lehet a géphez vásárolni, ami megszünteti a szájszárazságot. Ez </w:t>
      </w:r>
      <w:r w:rsidR="00317196">
        <w:rPr>
          <w:rFonts w:asciiTheme="minorHAnsi" w:hAnsiTheme="minorHAnsi"/>
        </w:rPr>
        <w:t xml:space="preserve">típustól függően </w:t>
      </w:r>
      <w:r w:rsidRPr="0018514D">
        <w:rPr>
          <w:rFonts w:asciiTheme="minorHAnsi" w:hAnsiTheme="minorHAnsi"/>
        </w:rPr>
        <w:t>375</w:t>
      </w:r>
      <w:r>
        <w:rPr>
          <w:rFonts w:asciiTheme="minorHAnsi" w:hAnsiTheme="minorHAnsi"/>
        </w:rPr>
        <w:t>- 500</w:t>
      </w:r>
      <w:r w:rsidRPr="0018514D">
        <w:rPr>
          <w:rFonts w:asciiTheme="minorHAnsi" w:hAnsiTheme="minorHAnsi"/>
        </w:rPr>
        <w:t xml:space="preserve"> </w:t>
      </w:r>
      <w:proofErr w:type="spellStart"/>
      <w:r w:rsidRPr="0018514D">
        <w:rPr>
          <w:rFonts w:asciiTheme="minorHAnsi" w:hAnsiTheme="minorHAnsi"/>
        </w:rPr>
        <w:t>mL</w:t>
      </w:r>
      <w:proofErr w:type="spellEnd"/>
      <w:r w:rsidRPr="0018514D">
        <w:rPr>
          <w:rFonts w:asciiTheme="minorHAnsi" w:hAnsiTheme="minorHAnsi"/>
        </w:rPr>
        <w:t xml:space="preserve"> űrtartalmú desztillált vízzel feltöltendő egység, ami felmelegíti a levegőt, mielőtt a légutakba jutna. </w:t>
      </w:r>
    </w:p>
    <w:p w14:paraId="36B9030D" w14:textId="5DA7B28F" w:rsidR="00317196" w:rsidRPr="0018514D" w:rsidRDefault="00317196" w:rsidP="00B26811">
      <w:pPr>
        <w:rPr>
          <w:rFonts w:asciiTheme="minorHAnsi" w:hAnsiTheme="minorHAnsi"/>
        </w:rPr>
      </w:pPr>
      <w:r>
        <w:rPr>
          <w:rFonts w:asciiTheme="minorHAnsi" w:hAnsiTheme="minorHAnsi"/>
        </w:rPr>
        <w:t>Minden készülék típusnak saját kompatibilis fűtött párásítója van.</w:t>
      </w:r>
    </w:p>
    <w:p w14:paraId="0D26BE8E" w14:textId="77777777" w:rsidR="00B26811" w:rsidRDefault="00B26811" w:rsidP="00B26811">
      <w:pPr>
        <w:rPr>
          <w:rFonts w:asciiTheme="minorHAnsi" w:hAnsiTheme="minorHAnsi"/>
        </w:rPr>
      </w:pPr>
    </w:p>
    <w:p w14:paraId="1F229F3E" w14:textId="77777777" w:rsidR="00B26811" w:rsidRPr="00336A56" w:rsidRDefault="00B26811" w:rsidP="00336A56">
      <w:pPr>
        <w:jc w:val="both"/>
        <w:rPr>
          <w:rFonts w:asciiTheme="minorHAnsi" w:hAnsiTheme="minorHAnsi"/>
          <w:b/>
          <w:bCs/>
          <w:color w:val="1F497D" w:themeColor="text2"/>
        </w:rPr>
      </w:pPr>
    </w:p>
    <w:p w14:paraId="5EDA2A9D" w14:textId="77777777" w:rsidR="0018514D" w:rsidRDefault="0018514D" w:rsidP="00336A56">
      <w:pPr>
        <w:rPr>
          <w:rFonts w:asciiTheme="minorHAnsi" w:hAnsiTheme="minorHAnsi"/>
        </w:rPr>
      </w:pPr>
    </w:p>
    <w:p w14:paraId="72A1A20C" w14:textId="0579FC0F" w:rsidR="0018514D" w:rsidRDefault="0018514D" w:rsidP="0018514D">
      <w:pPr>
        <w:jc w:val="both"/>
        <w:rPr>
          <w:rFonts w:asciiTheme="minorHAnsi" w:hAnsiTheme="minorHAnsi"/>
          <w:b/>
        </w:rPr>
      </w:pPr>
      <w:r>
        <w:rPr>
          <w:rFonts w:asciiTheme="minorHAnsi" w:hAnsiTheme="minorHAnsi"/>
          <w:b/>
        </w:rPr>
        <w:t>CPAP m</w:t>
      </w:r>
      <w:r w:rsidRPr="0018514D">
        <w:rPr>
          <w:rFonts w:asciiTheme="minorHAnsi" w:hAnsiTheme="minorHAnsi"/>
          <w:b/>
        </w:rPr>
        <w:t>aszk</w:t>
      </w:r>
      <w:r>
        <w:rPr>
          <w:rFonts w:asciiTheme="minorHAnsi" w:hAnsiTheme="minorHAnsi"/>
          <w:b/>
        </w:rPr>
        <w:t>ok</w:t>
      </w:r>
    </w:p>
    <w:p w14:paraId="33C77257" w14:textId="77777777" w:rsidR="00317196" w:rsidRPr="0018514D" w:rsidRDefault="00317196" w:rsidP="0018514D">
      <w:pPr>
        <w:jc w:val="both"/>
        <w:rPr>
          <w:rFonts w:asciiTheme="minorHAnsi" w:hAnsiTheme="minorHAnsi"/>
          <w:b/>
        </w:rPr>
      </w:pPr>
    </w:p>
    <w:p w14:paraId="3DD29E78" w14:textId="4E164332" w:rsidR="008E341C" w:rsidRPr="00336A56" w:rsidRDefault="00317196" w:rsidP="00336A56">
      <w:pPr>
        <w:rPr>
          <w:rFonts w:asciiTheme="minorHAnsi" w:hAnsiTheme="minorHAnsi"/>
        </w:rPr>
      </w:pPr>
      <w:r>
        <w:rPr>
          <w:rFonts w:asciiTheme="minorHAnsi" w:hAnsiTheme="minorHAnsi"/>
        </w:rPr>
        <w:t>A CPAP</w:t>
      </w:r>
      <w:r w:rsidR="00725E3F" w:rsidRPr="00336A56">
        <w:rPr>
          <w:rFonts w:asciiTheme="minorHAnsi" w:hAnsiTheme="minorHAnsi"/>
        </w:rPr>
        <w:t xml:space="preserve"> készüléken kívül a terápia nagyon fontos elemét alkotja a </w:t>
      </w:r>
      <w:r w:rsidR="00725E3F" w:rsidRPr="0018514D">
        <w:rPr>
          <w:rFonts w:asciiTheme="minorHAnsi" w:hAnsiTheme="minorHAnsi"/>
        </w:rPr>
        <w:t>maszk</w:t>
      </w:r>
      <w:r w:rsidR="00336A56" w:rsidRPr="00336A56">
        <w:rPr>
          <w:rFonts w:asciiTheme="minorHAnsi" w:hAnsiTheme="minorHAnsi"/>
        </w:rPr>
        <w:t xml:space="preserve">, amit külön </w:t>
      </w:r>
      <w:r w:rsidR="00725E3F" w:rsidRPr="00336A56">
        <w:rPr>
          <w:rFonts w:asciiTheme="minorHAnsi" w:hAnsiTheme="minorHAnsi"/>
        </w:rPr>
        <w:t xml:space="preserve">kell megvásárolni. Érdemes gondot fordítani a maszk megválasztására, </w:t>
      </w:r>
      <w:r w:rsidR="006233EA" w:rsidRPr="00336A56">
        <w:rPr>
          <w:rFonts w:asciiTheme="minorHAnsi" w:hAnsiTheme="minorHAnsi"/>
        </w:rPr>
        <w:t xml:space="preserve">mert ez a terápia szíve-lelke. A rosszul megválasztott maszk esetenként még tovább is ronthatja az </w:t>
      </w:r>
      <w:r w:rsidR="008E341C" w:rsidRPr="00336A56">
        <w:rPr>
          <w:rFonts w:asciiTheme="minorHAnsi" w:hAnsiTheme="minorHAnsi"/>
        </w:rPr>
        <w:t>alvásminőséget.</w:t>
      </w:r>
      <w:r w:rsidR="009656D9" w:rsidRPr="00336A56">
        <w:rPr>
          <w:rFonts w:asciiTheme="minorHAnsi" w:hAnsiTheme="minorHAnsi"/>
        </w:rPr>
        <w:t xml:space="preserve"> </w:t>
      </w:r>
    </w:p>
    <w:p w14:paraId="54164207" w14:textId="77777777" w:rsidR="00336A56" w:rsidRDefault="00336A56" w:rsidP="00336A56">
      <w:pPr>
        <w:rPr>
          <w:rFonts w:asciiTheme="minorHAnsi" w:hAnsiTheme="minorHAnsi"/>
        </w:rPr>
      </w:pPr>
    </w:p>
    <w:p w14:paraId="74EFD79D" w14:textId="77777777" w:rsidR="009656D9" w:rsidRPr="0018514D" w:rsidRDefault="009656D9" w:rsidP="00336A56">
      <w:pPr>
        <w:rPr>
          <w:rFonts w:asciiTheme="minorHAnsi" w:hAnsiTheme="minorHAnsi"/>
          <w:b/>
        </w:rPr>
      </w:pPr>
      <w:r w:rsidRPr="0018514D">
        <w:rPr>
          <w:rFonts w:asciiTheme="minorHAnsi" w:hAnsiTheme="minorHAnsi"/>
          <w:b/>
        </w:rPr>
        <w:t>Mire kell figyelni a maszk megválasztásánál:</w:t>
      </w:r>
    </w:p>
    <w:p w14:paraId="302F9068" w14:textId="77777777" w:rsidR="009656D9" w:rsidRPr="00610ABE" w:rsidRDefault="009656D9" w:rsidP="009656D9">
      <w:pPr>
        <w:pStyle w:val="Listaszerbekezds"/>
        <w:numPr>
          <w:ilvl w:val="0"/>
          <w:numId w:val="3"/>
        </w:numPr>
        <w:rPr>
          <w:rFonts w:asciiTheme="minorHAnsi" w:hAnsiTheme="minorHAnsi"/>
        </w:rPr>
      </w:pPr>
      <w:r w:rsidRPr="00610ABE">
        <w:rPr>
          <w:rFonts w:asciiTheme="minorHAnsi" w:hAnsiTheme="minorHAnsi"/>
        </w:rPr>
        <w:t>a maszk típusa (orr</w:t>
      </w:r>
      <w:proofErr w:type="gramStart"/>
      <w:r w:rsidRPr="00610ABE">
        <w:rPr>
          <w:rFonts w:asciiTheme="minorHAnsi" w:hAnsiTheme="minorHAnsi"/>
        </w:rPr>
        <w:t>- ,</w:t>
      </w:r>
      <w:proofErr w:type="gramEnd"/>
      <w:r w:rsidRPr="00610ABE">
        <w:rPr>
          <w:rFonts w:asciiTheme="minorHAnsi" w:hAnsiTheme="minorHAnsi"/>
        </w:rPr>
        <w:t xml:space="preserve"> orr-száj-, orrpárna maszk)</w:t>
      </w:r>
    </w:p>
    <w:p w14:paraId="2BC3AEB0" w14:textId="77777777" w:rsidR="009656D9" w:rsidRPr="00610ABE" w:rsidRDefault="009656D9" w:rsidP="009656D9">
      <w:pPr>
        <w:pStyle w:val="Listaszerbekezds"/>
        <w:numPr>
          <w:ilvl w:val="0"/>
          <w:numId w:val="3"/>
        </w:numPr>
        <w:rPr>
          <w:rFonts w:asciiTheme="minorHAnsi" w:hAnsiTheme="minorHAnsi"/>
        </w:rPr>
      </w:pPr>
      <w:r w:rsidRPr="00610ABE">
        <w:rPr>
          <w:rFonts w:asciiTheme="minorHAnsi" w:hAnsiTheme="minorHAnsi"/>
        </w:rPr>
        <w:t>a maszk mérete (S, M, L)</w:t>
      </w:r>
    </w:p>
    <w:p w14:paraId="0D1165AA" w14:textId="471CA543" w:rsidR="002C5648" w:rsidRDefault="002C5648" w:rsidP="009656D9">
      <w:pPr>
        <w:pStyle w:val="Listaszerbekezds"/>
        <w:numPr>
          <w:ilvl w:val="0"/>
          <w:numId w:val="3"/>
        </w:numPr>
        <w:rPr>
          <w:rFonts w:asciiTheme="minorHAnsi" w:hAnsiTheme="minorHAnsi"/>
        </w:rPr>
      </w:pPr>
      <w:r w:rsidRPr="00610ABE">
        <w:rPr>
          <w:rFonts w:asciiTheme="minorHAnsi" w:hAnsiTheme="minorHAnsi"/>
        </w:rPr>
        <w:t>a maszkpárna anyaga (allergén anyagok!!!)</w:t>
      </w:r>
    </w:p>
    <w:p w14:paraId="30FCDBD9" w14:textId="343FEBB3" w:rsidR="00317196" w:rsidRPr="00610ABE" w:rsidRDefault="00317196" w:rsidP="009656D9">
      <w:pPr>
        <w:pStyle w:val="Listaszerbekezds"/>
        <w:numPr>
          <w:ilvl w:val="0"/>
          <w:numId w:val="3"/>
        </w:numPr>
        <w:rPr>
          <w:rFonts w:asciiTheme="minorHAnsi" w:hAnsiTheme="minorHAnsi"/>
        </w:rPr>
      </w:pPr>
      <w:r>
        <w:rPr>
          <w:rFonts w:asciiTheme="minorHAnsi" w:hAnsiTheme="minorHAnsi"/>
        </w:rPr>
        <w:t>fel-levétel ,,könnyűsége, egyszerűsége”</w:t>
      </w:r>
    </w:p>
    <w:p w14:paraId="6F75E86C" w14:textId="77777777" w:rsidR="009656D9" w:rsidRPr="00610ABE" w:rsidRDefault="002C5648" w:rsidP="009656D9">
      <w:pPr>
        <w:pStyle w:val="Listaszerbekezds"/>
        <w:numPr>
          <w:ilvl w:val="0"/>
          <w:numId w:val="3"/>
        </w:numPr>
        <w:rPr>
          <w:rFonts w:asciiTheme="minorHAnsi" w:hAnsiTheme="minorHAnsi"/>
        </w:rPr>
      </w:pPr>
      <w:r w:rsidRPr="00610ABE">
        <w:rPr>
          <w:rFonts w:asciiTheme="minorHAnsi" w:hAnsiTheme="minorHAnsi"/>
        </w:rPr>
        <w:t xml:space="preserve">komfortérzet </w:t>
      </w:r>
    </w:p>
    <w:p w14:paraId="196263E2" w14:textId="77777777" w:rsidR="002C5648" w:rsidRPr="00610ABE" w:rsidRDefault="002C5648" w:rsidP="009656D9">
      <w:pPr>
        <w:pStyle w:val="Listaszerbekezds"/>
        <w:numPr>
          <w:ilvl w:val="0"/>
          <w:numId w:val="3"/>
        </w:numPr>
        <w:rPr>
          <w:rFonts w:asciiTheme="minorHAnsi" w:hAnsiTheme="minorHAnsi"/>
        </w:rPr>
      </w:pPr>
      <w:r w:rsidRPr="00610ABE">
        <w:rPr>
          <w:rFonts w:asciiTheme="minorHAnsi" w:hAnsiTheme="minorHAnsi"/>
        </w:rPr>
        <w:t xml:space="preserve">a maszk modularitása </w:t>
      </w:r>
    </w:p>
    <w:p w14:paraId="6E9E9743" w14:textId="77777777" w:rsidR="002C5648" w:rsidRPr="00610ABE" w:rsidRDefault="002C5648" w:rsidP="009656D9">
      <w:pPr>
        <w:pStyle w:val="Listaszerbekezds"/>
        <w:numPr>
          <w:ilvl w:val="0"/>
          <w:numId w:val="3"/>
        </w:numPr>
        <w:rPr>
          <w:rFonts w:asciiTheme="minorHAnsi" w:hAnsiTheme="minorHAnsi"/>
        </w:rPr>
      </w:pPr>
      <w:r w:rsidRPr="00610ABE">
        <w:rPr>
          <w:rFonts w:asciiTheme="minorHAnsi" w:hAnsiTheme="minorHAnsi"/>
        </w:rPr>
        <w:t>állítási lehetőségei</w:t>
      </w:r>
    </w:p>
    <w:p w14:paraId="551DCE17" w14:textId="77777777" w:rsidR="002C5648" w:rsidRPr="00610ABE" w:rsidRDefault="002C5648" w:rsidP="009656D9">
      <w:pPr>
        <w:pStyle w:val="Listaszerbekezds"/>
        <w:numPr>
          <w:ilvl w:val="0"/>
          <w:numId w:val="3"/>
        </w:numPr>
        <w:rPr>
          <w:rFonts w:asciiTheme="minorHAnsi" w:hAnsiTheme="minorHAnsi"/>
        </w:rPr>
      </w:pPr>
      <w:r w:rsidRPr="00610ABE">
        <w:rPr>
          <w:rFonts w:asciiTheme="minorHAnsi" w:hAnsiTheme="minorHAnsi"/>
        </w:rPr>
        <w:t>szivárgásmentesség a különböző nyomásértékeken</w:t>
      </w:r>
    </w:p>
    <w:p w14:paraId="73781FCB" w14:textId="77777777" w:rsidR="00573B17" w:rsidRDefault="00573B17" w:rsidP="00573B17">
      <w:pPr>
        <w:rPr>
          <w:rFonts w:asciiTheme="minorHAnsi" w:hAnsiTheme="minorHAnsi"/>
        </w:rPr>
      </w:pPr>
    </w:p>
    <w:p w14:paraId="6268ADF9" w14:textId="77777777" w:rsidR="0018514D" w:rsidRPr="0018514D" w:rsidRDefault="0018514D" w:rsidP="00573B17">
      <w:pPr>
        <w:rPr>
          <w:rFonts w:asciiTheme="minorHAnsi" w:hAnsiTheme="minorHAnsi"/>
          <w:b/>
        </w:rPr>
      </w:pPr>
      <w:r w:rsidRPr="0018514D">
        <w:rPr>
          <w:rFonts w:asciiTheme="minorHAnsi" w:hAnsiTheme="minorHAnsi"/>
          <w:b/>
        </w:rPr>
        <w:t>Maszk típusok</w:t>
      </w:r>
    </w:p>
    <w:p w14:paraId="64E713C7" w14:textId="6E111F6C" w:rsidR="00573B17" w:rsidRDefault="00573B17" w:rsidP="00573B17">
      <w:pPr>
        <w:rPr>
          <w:rFonts w:asciiTheme="minorHAnsi" w:hAnsiTheme="minorHAnsi"/>
        </w:rPr>
      </w:pPr>
      <w:r w:rsidRPr="00610ABE">
        <w:rPr>
          <w:rFonts w:asciiTheme="minorHAnsi" w:hAnsiTheme="minorHAnsi"/>
        </w:rPr>
        <w:t>CPAP maszkok típusaikat tekintve lehetnek orrmaszkok</w:t>
      </w:r>
      <w:r w:rsidR="00317196">
        <w:rPr>
          <w:rFonts w:asciiTheme="minorHAnsi" w:hAnsiTheme="minorHAnsi"/>
        </w:rPr>
        <w:t xml:space="preserve"> (</w:t>
      </w:r>
      <w:proofErr w:type="spellStart"/>
      <w:r w:rsidR="00317196">
        <w:rPr>
          <w:rFonts w:asciiTheme="minorHAnsi" w:hAnsiTheme="minorHAnsi"/>
        </w:rPr>
        <w:t>Nasal</w:t>
      </w:r>
      <w:proofErr w:type="spellEnd"/>
      <w:r w:rsidR="00317196">
        <w:rPr>
          <w:rFonts w:asciiTheme="minorHAnsi" w:hAnsiTheme="minorHAnsi"/>
        </w:rPr>
        <w:t>)</w:t>
      </w:r>
      <w:r w:rsidRPr="00610ABE">
        <w:rPr>
          <w:rFonts w:asciiTheme="minorHAnsi" w:hAnsiTheme="minorHAnsi"/>
        </w:rPr>
        <w:t>, orr-</w:t>
      </w:r>
      <w:proofErr w:type="gramStart"/>
      <w:r w:rsidRPr="00610ABE">
        <w:rPr>
          <w:rFonts w:asciiTheme="minorHAnsi" w:hAnsiTheme="minorHAnsi"/>
        </w:rPr>
        <w:t>száj</w:t>
      </w:r>
      <w:r w:rsidR="00317196">
        <w:rPr>
          <w:rFonts w:asciiTheme="minorHAnsi" w:hAnsiTheme="minorHAnsi"/>
        </w:rPr>
        <w:t xml:space="preserve">( </w:t>
      </w:r>
      <w:proofErr w:type="spellStart"/>
      <w:r w:rsidR="00317196">
        <w:rPr>
          <w:rFonts w:asciiTheme="minorHAnsi" w:hAnsiTheme="minorHAnsi"/>
        </w:rPr>
        <w:t>FullFace</w:t>
      </w:r>
      <w:proofErr w:type="spellEnd"/>
      <w:proofErr w:type="gramEnd"/>
      <w:r w:rsidR="00317196">
        <w:rPr>
          <w:rFonts w:asciiTheme="minorHAnsi" w:hAnsiTheme="minorHAnsi"/>
        </w:rPr>
        <w:t>)</w:t>
      </w:r>
      <w:r w:rsidRPr="00610ABE">
        <w:rPr>
          <w:rFonts w:asciiTheme="minorHAnsi" w:hAnsiTheme="minorHAnsi"/>
        </w:rPr>
        <w:t xml:space="preserve"> maszkok és orrpárna</w:t>
      </w:r>
      <w:r w:rsidR="00317196">
        <w:rPr>
          <w:rFonts w:asciiTheme="minorHAnsi" w:hAnsiTheme="minorHAnsi"/>
        </w:rPr>
        <w:t xml:space="preserve"> (</w:t>
      </w:r>
      <w:proofErr w:type="spellStart"/>
      <w:r w:rsidR="00317196">
        <w:rPr>
          <w:rFonts w:asciiTheme="minorHAnsi" w:hAnsiTheme="minorHAnsi"/>
        </w:rPr>
        <w:t>Pillows</w:t>
      </w:r>
      <w:proofErr w:type="spellEnd"/>
      <w:r w:rsidR="00317196">
        <w:rPr>
          <w:rFonts w:asciiTheme="minorHAnsi" w:hAnsiTheme="minorHAnsi"/>
        </w:rPr>
        <w:t>)</w:t>
      </w:r>
      <w:r w:rsidRPr="00610ABE">
        <w:rPr>
          <w:rFonts w:asciiTheme="minorHAnsi" w:hAnsiTheme="minorHAnsi"/>
        </w:rPr>
        <w:t xml:space="preserve"> maszkok. Az orrmaszkok a legnépszerűbbek, de előfordul olyan eset, amikor célszerűbb orr-száj maszkot választani. Például akkor, ha a páciens kényszeresen kinyitja a száját éjszaka, vagy nem kap levegőt az orrán valamilyen oknál fogva (</w:t>
      </w:r>
      <w:proofErr w:type="spellStart"/>
      <w:r w:rsidRPr="00610ABE">
        <w:rPr>
          <w:rFonts w:asciiTheme="minorHAnsi" w:hAnsiTheme="minorHAnsi"/>
        </w:rPr>
        <w:t>pl</w:t>
      </w:r>
      <w:proofErr w:type="spellEnd"/>
      <w:r w:rsidRPr="00610ABE">
        <w:rPr>
          <w:rFonts w:asciiTheme="minorHAnsi" w:hAnsiTheme="minorHAnsi"/>
        </w:rPr>
        <w:t xml:space="preserve"> orrsövényferdülés).</w:t>
      </w:r>
    </w:p>
    <w:p w14:paraId="0FEEAFD5" w14:textId="77777777" w:rsidR="008745CE" w:rsidRDefault="008745CE" w:rsidP="00573B17">
      <w:pPr>
        <w:rPr>
          <w:rFonts w:asciiTheme="minorHAnsi" w:hAnsiTheme="minorHAnsi"/>
        </w:rPr>
      </w:pPr>
    </w:p>
    <w:p w14:paraId="52DC3F7E" w14:textId="77777777" w:rsidR="008745CE" w:rsidRDefault="008745CE" w:rsidP="008745CE">
      <w:pPr>
        <w:jc w:val="center"/>
        <w:rPr>
          <w:rFonts w:ascii="Trebuchet MS" w:hAnsi="Trebuchet MS"/>
          <w:color w:val="000000"/>
          <w:sz w:val="18"/>
          <w:szCs w:val="18"/>
          <w:shd w:val="clear" w:color="auto" w:fill="FFFFFF"/>
        </w:rPr>
      </w:pPr>
      <w:r>
        <w:rPr>
          <w:noProof/>
        </w:rPr>
        <w:drawing>
          <wp:inline distT="0" distB="0" distL="0" distR="0" wp14:anchorId="40995E5C" wp14:editId="56C5B840">
            <wp:extent cx="1577398" cy="2181225"/>
            <wp:effectExtent l="0" t="0" r="381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77398" cy="2181225"/>
                    </a:xfrm>
                    <a:prstGeom prst="rect">
                      <a:avLst/>
                    </a:prstGeom>
                  </pic:spPr>
                </pic:pic>
              </a:graphicData>
            </a:graphic>
          </wp:inline>
        </w:drawing>
      </w:r>
      <w:r w:rsidRPr="008745CE">
        <w:rPr>
          <w:rFonts w:ascii="Trebuchet MS" w:hAnsi="Trebuchet MS"/>
          <w:color w:val="000000"/>
          <w:sz w:val="18"/>
          <w:szCs w:val="18"/>
          <w:shd w:val="clear" w:color="auto" w:fill="FFFFFF"/>
        </w:rPr>
        <w:t>Orrmaszk</w:t>
      </w:r>
      <w:r>
        <w:rPr>
          <w:rFonts w:ascii="Trebuchet MS" w:hAnsi="Trebuchet MS"/>
          <w:color w:val="000000"/>
          <w:sz w:val="18"/>
          <w:szCs w:val="18"/>
          <w:shd w:val="clear" w:color="auto" w:fill="FFFFFF"/>
        </w:rPr>
        <w:t xml:space="preserve">   </w:t>
      </w:r>
      <w:r>
        <w:rPr>
          <w:rFonts w:ascii="Trebuchet MS" w:hAnsi="Trebuchet MS"/>
          <w:noProof/>
          <w:color w:val="000000"/>
          <w:sz w:val="18"/>
          <w:szCs w:val="18"/>
          <w:shd w:val="clear" w:color="auto" w:fill="FFFFFF"/>
        </w:rPr>
        <w:drawing>
          <wp:inline distT="0" distB="0" distL="0" distR="0" wp14:anchorId="7A3A5E5E" wp14:editId="2C43244D">
            <wp:extent cx="1795407" cy="208597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5407" cy="2085975"/>
                    </a:xfrm>
                    <a:prstGeom prst="rect">
                      <a:avLst/>
                    </a:prstGeom>
                    <a:noFill/>
                    <a:ln>
                      <a:noFill/>
                    </a:ln>
                  </pic:spPr>
                </pic:pic>
              </a:graphicData>
            </a:graphic>
          </wp:inline>
        </w:drawing>
      </w:r>
      <w:r>
        <w:rPr>
          <w:rFonts w:ascii="Trebuchet MS" w:hAnsi="Trebuchet MS"/>
          <w:color w:val="000000"/>
          <w:sz w:val="18"/>
          <w:szCs w:val="18"/>
          <w:shd w:val="clear" w:color="auto" w:fill="FFFFFF"/>
        </w:rPr>
        <w:t>O</w:t>
      </w:r>
      <w:r w:rsidRPr="008745CE">
        <w:rPr>
          <w:rFonts w:ascii="Trebuchet MS" w:hAnsi="Trebuchet MS"/>
          <w:color w:val="000000"/>
          <w:sz w:val="18"/>
          <w:szCs w:val="18"/>
          <w:shd w:val="clear" w:color="auto" w:fill="FFFFFF"/>
        </w:rPr>
        <w:t>rr-száj maszk</w:t>
      </w:r>
    </w:p>
    <w:p w14:paraId="54FAA8EC" w14:textId="77777777" w:rsidR="008745CE" w:rsidRDefault="008745CE" w:rsidP="00573B17">
      <w:pPr>
        <w:rPr>
          <w:rFonts w:asciiTheme="minorHAnsi" w:hAnsiTheme="minorHAnsi"/>
        </w:rPr>
      </w:pPr>
    </w:p>
    <w:p w14:paraId="2F2F51C8" w14:textId="77777777" w:rsidR="00573B17" w:rsidRPr="00610ABE" w:rsidRDefault="00573B17" w:rsidP="00573B17">
      <w:pPr>
        <w:rPr>
          <w:rFonts w:asciiTheme="minorHAnsi" w:hAnsiTheme="minorHAnsi"/>
        </w:rPr>
      </w:pPr>
      <w:r w:rsidRPr="00610ABE">
        <w:rPr>
          <w:rFonts w:asciiTheme="minorHAnsi" w:hAnsiTheme="minorHAnsi"/>
        </w:rPr>
        <w:lastRenderedPageBreak/>
        <w:t>Az orr-száj maszk segítségével a gép által előállított nyomás akkor is a légutakban érvénye</w:t>
      </w:r>
      <w:r w:rsidR="00336A56">
        <w:rPr>
          <w:rFonts w:asciiTheme="minorHAnsi" w:hAnsiTheme="minorHAnsi"/>
        </w:rPr>
        <w:t xml:space="preserve">sül, amikor a páciens kinyitja </w:t>
      </w:r>
      <w:r w:rsidRPr="00610ABE">
        <w:rPr>
          <w:rFonts w:asciiTheme="minorHAnsi" w:hAnsiTheme="minorHAnsi"/>
        </w:rPr>
        <w:t xml:space="preserve">a száját, és úgy alszik tovább. </w:t>
      </w:r>
    </w:p>
    <w:p w14:paraId="45613CA6" w14:textId="6AF29B2F" w:rsidR="00573B17" w:rsidRPr="00610ABE" w:rsidRDefault="00573B17" w:rsidP="00573B17">
      <w:pPr>
        <w:rPr>
          <w:rFonts w:asciiTheme="minorHAnsi" w:hAnsiTheme="minorHAnsi"/>
        </w:rPr>
      </w:pPr>
    </w:p>
    <w:p w14:paraId="3E6081B9" w14:textId="77777777" w:rsidR="00336A56" w:rsidRDefault="00336A56" w:rsidP="00573B17">
      <w:pPr>
        <w:rPr>
          <w:rFonts w:asciiTheme="minorHAnsi" w:hAnsiTheme="minorHAnsi"/>
        </w:rPr>
      </w:pPr>
    </w:p>
    <w:p w14:paraId="175D72BF" w14:textId="77777777" w:rsidR="00A04A7A" w:rsidRPr="00610ABE" w:rsidRDefault="00A04A7A" w:rsidP="00573B17">
      <w:pPr>
        <w:rPr>
          <w:rFonts w:asciiTheme="minorHAnsi" w:hAnsiTheme="minorHAnsi"/>
        </w:rPr>
      </w:pPr>
      <w:r w:rsidRPr="00610ABE">
        <w:rPr>
          <w:rFonts w:asciiTheme="minorHAnsi" w:hAnsiTheme="minorHAnsi"/>
        </w:rPr>
        <w:t>A cégünk által forgalmazott maszkok mind moduláris rendszerűek, tehát alkatrészei külön-külön is megrendelhetőek.</w:t>
      </w:r>
      <w:r w:rsidR="00336A56">
        <w:rPr>
          <w:rFonts w:asciiTheme="minorHAnsi" w:hAnsiTheme="minorHAnsi"/>
        </w:rPr>
        <w:t xml:space="preserve"> </w:t>
      </w:r>
      <w:r w:rsidRPr="00610ABE">
        <w:rPr>
          <w:rFonts w:asciiTheme="minorHAnsi" w:hAnsiTheme="minorHAnsi"/>
        </w:rPr>
        <w:t>Beállítási lehetőségként nemcsak a fejpánt szolgál, hanem a homloktámaszok állításával a maszk dőlésszöge is állítható, így tovább növelve a tökéletes illeszkedést.</w:t>
      </w:r>
    </w:p>
    <w:p w14:paraId="7707C95F" w14:textId="77777777" w:rsidR="00A04A7A" w:rsidRDefault="00A04A7A" w:rsidP="00573B17">
      <w:pPr>
        <w:rPr>
          <w:rFonts w:asciiTheme="minorHAnsi" w:hAnsiTheme="minorHAnsi"/>
        </w:rPr>
      </w:pPr>
    </w:p>
    <w:p w14:paraId="6DF55E23" w14:textId="77777777" w:rsidR="00336A56" w:rsidRPr="00610ABE" w:rsidRDefault="00336A56" w:rsidP="00C75575">
      <w:pPr>
        <w:rPr>
          <w:rFonts w:asciiTheme="minorHAnsi" w:hAnsiTheme="minorHAnsi"/>
        </w:rPr>
      </w:pPr>
    </w:p>
    <w:p w14:paraId="79294B5D" w14:textId="77777777" w:rsidR="00C75575" w:rsidRPr="00336A56" w:rsidRDefault="00C75575" w:rsidP="00C75575">
      <w:pPr>
        <w:rPr>
          <w:rFonts w:ascii="Arial Narrow" w:hAnsi="Arial Narrow"/>
          <w:bCs/>
          <w:color w:val="4F81BD" w:themeColor="accent1"/>
          <w:sz w:val="30"/>
          <w:szCs w:val="30"/>
        </w:rPr>
      </w:pPr>
      <w:r w:rsidRPr="00336A56">
        <w:rPr>
          <w:rFonts w:ascii="Arial Narrow" w:hAnsi="Arial Narrow"/>
          <w:bCs/>
          <w:color w:val="4F81BD" w:themeColor="accent1"/>
          <w:sz w:val="30"/>
          <w:szCs w:val="30"/>
        </w:rPr>
        <w:t>Honnan tudom, hogy hatékony-e a terápia?</w:t>
      </w:r>
    </w:p>
    <w:p w14:paraId="403D294B" w14:textId="77777777" w:rsidR="00C75575" w:rsidRPr="00610ABE" w:rsidRDefault="00C75575" w:rsidP="00C75575">
      <w:pPr>
        <w:rPr>
          <w:rFonts w:asciiTheme="minorHAnsi" w:hAnsiTheme="minorHAnsi"/>
        </w:rPr>
      </w:pPr>
    </w:p>
    <w:p w14:paraId="0565FB7D" w14:textId="77777777" w:rsidR="00C75575" w:rsidRDefault="00C75575" w:rsidP="00C75575">
      <w:pPr>
        <w:rPr>
          <w:rFonts w:asciiTheme="minorHAnsi" w:hAnsiTheme="minorHAnsi"/>
        </w:rPr>
      </w:pPr>
      <w:r w:rsidRPr="00610ABE">
        <w:rPr>
          <w:rFonts w:asciiTheme="minorHAnsi" w:hAnsiTheme="minorHAnsi"/>
        </w:rPr>
        <w:t>Amennyiben megfelelően használja a készüléket (</w:t>
      </w:r>
      <w:proofErr w:type="spellStart"/>
      <w:r w:rsidRPr="00610ABE">
        <w:rPr>
          <w:rFonts w:asciiTheme="minorHAnsi" w:hAnsiTheme="minorHAnsi"/>
        </w:rPr>
        <w:t>pl</w:t>
      </w:r>
      <w:proofErr w:type="spellEnd"/>
      <w:r w:rsidRPr="00610ABE">
        <w:rPr>
          <w:rFonts w:asciiTheme="minorHAnsi" w:hAnsiTheme="minorHAnsi"/>
        </w:rPr>
        <w:t>: a CPAP megfelelően van beállítva és a maszk illeszkedése is kielégítő)</w:t>
      </w:r>
      <w:r w:rsidR="00336A56">
        <w:rPr>
          <w:rFonts w:asciiTheme="minorHAnsi" w:hAnsiTheme="minorHAnsi"/>
        </w:rPr>
        <w:t>,</w:t>
      </w:r>
      <w:r w:rsidRPr="00610ABE">
        <w:rPr>
          <w:rFonts w:asciiTheme="minorHAnsi" w:hAnsiTheme="minorHAnsi"/>
        </w:rPr>
        <w:t xml:space="preserve"> akkor a pozitív hatások már másnap reggel jelentkezhetnek. Jellemzően kipihentebbnek, nyugodtabbnak, frissebbnek érzi magát, és gyakran egyből megszűnik a napközbeni parancsoló álmosságérzet. Hosszabb távon a folyamatos megfelelő használat vérnyomás-optimalizációt, testsúlycsökkenést és megnövekedett szellemi koncentrációt is okozhat.</w:t>
      </w:r>
    </w:p>
    <w:p w14:paraId="346DAAB3" w14:textId="77777777" w:rsidR="00336A56" w:rsidRPr="00610ABE" w:rsidRDefault="00336A56" w:rsidP="00C75575">
      <w:pPr>
        <w:rPr>
          <w:rFonts w:asciiTheme="minorHAnsi" w:hAnsiTheme="minorHAnsi"/>
        </w:rPr>
      </w:pPr>
    </w:p>
    <w:p w14:paraId="6E3A6905" w14:textId="3A33D7C8" w:rsidR="00C75575" w:rsidRPr="00610ABE" w:rsidRDefault="00C75575" w:rsidP="00C75575">
      <w:pPr>
        <w:rPr>
          <w:rFonts w:asciiTheme="minorHAnsi" w:hAnsiTheme="minorHAnsi"/>
        </w:rPr>
      </w:pPr>
      <w:r w:rsidRPr="00610ABE">
        <w:rPr>
          <w:rFonts w:asciiTheme="minorHAnsi" w:hAnsiTheme="minorHAnsi"/>
        </w:rPr>
        <w:t>Ezen kívül a kontrollvizsgálatokon orvosa is könnyen megállapíthatja, hogy hatékony-e a terápia: elkészíthet bármikor</w:t>
      </w:r>
      <w:r w:rsidR="007010BF">
        <w:rPr>
          <w:rFonts w:asciiTheme="minorHAnsi" w:hAnsiTheme="minorHAnsi"/>
        </w:rPr>
        <w:t xml:space="preserve"> </w:t>
      </w:r>
      <w:r w:rsidRPr="00610ABE">
        <w:rPr>
          <w:rFonts w:asciiTheme="minorHAnsi" w:hAnsiTheme="minorHAnsi"/>
        </w:rPr>
        <w:t>egy nagyon részl</w:t>
      </w:r>
      <w:r w:rsidR="00336A56">
        <w:rPr>
          <w:rFonts w:asciiTheme="minorHAnsi" w:hAnsiTheme="minorHAnsi"/>
        </w:rPr>
        <w:t>etes riport</w:t>
      </w:r>
      <w:r w:rsidR="007010BF">
        <w:rPr>
          <w:rFonts w:asciiTheme="minorHAnsi" w:hAnsiTheme="minorHAnsi"/>
        </w:rPr>
        <w:t>ot.</w:t>
      </w:r>
    </w:p>
    <w:p w14:paraId="51DBD668" w14:textId="77777777" w:rsidR="00336A56" w:rsidRDefault="00E170E3" w:rsidP="00C75575">
      <w:pPr>
        <w:rPr>
          <w:rFonts w:asciiTheme="minorHAnsi" w:hAnsiTheme="minorHAnsi"/>
        </w:rPr>
      </w:pPr>
      <w:r>
        <w:rPr>
          <w:noProof/>
        </w:rPr>
        <w:drawing>
          <wp:inline distT="0" distB="0" distL="0" distR="0" wp14:anchorId="6AADFC0D" wp14:editId="2FAB5D22">
            <wp:extent cx="5760720" cy="259557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595570"/>
                    </a:xfrm>
                    <a:prstGeom prst="rect">
                      <a:avLst/>
                    </a:prstGeom>
                  </pic:spPr>
                </pic:pic>
              </a:graphicData>
            </a:graphic>
          </wp:inline>
        </w:drawing>
      </w:r>
    </w:p>
    <w:sectPr w:rsidR="00336A56">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40EE5" w14:textId="77777777" w:rsidR="008F5660" w:rsidRDefault="008F5660" w:rsidP="00E170E3">
      <w:r>
        <w:separator/>
      </w:r>
    </w:p>
  </w:endnote>
  <w:endnote w:type="continuationSeparator" w:id="0">
    <w:p w14:paraId="45439D71" w14:textId="77777777" w:rsidR="008F5660" w:rsidRDefault="008F5660" w:rsidP="00E17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HUBold">
    <w:altName w:val="Arial"/>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7837B" w14:textId="77777777" w:rsidR="008F5660" w:rsidRDefault="008F5660" w:rsidP="00E170E3">
      <w:r>
        <w:separator/>
      </w:r>
    </w:p>
  </w:footnote>
  <w:footnote w:type="continuationSeparator" w:id="0">
    <w:p w14:paraId="615B65BB" w14:textId="77777777" w:rsidR="008F5660" w:rsidRDefault="008F5660" w:rsidP="00E17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AC73F" w14:textId="77777777" w:rsidR="008F5660" w:rsidRDefault="008F5660" w:rsidP="00E170E3">
    <w:pPr>
      <w:pStyle w:val="lfej"/>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55FD0"/>
    <w:multiLevelType w:val="hybridMultilevel"/>
    <w:tmpl w:val="EE9EACC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 w15:restartNumberingAfterBreak="0">
    <w:nsid w:val="2C3F25C9"/>
    <w:multiLevelType w:val="hybridMultilevel"/>
    <w:tmpl w:val="5E86D61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D5C623A"/>
    <w:multiLevelType w:val="multilevel"/>
    <w:tmpl w:val="4212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3F1FE9"/>
    <w:multiLevelType w:val="hybridMultilevel"/>
    <w:tmpl w:val="D186769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3E061F7A"/>
    <w:multiLevelType w:val="hybridMultilevel"/>
    <w:tmpl w:val="7E2E1504"/>
    <w:lvl w:ilvl="0" w:tplc="1A16FD78">
      <w:numFmt w:val="bullet"/>
      <w:lvlText w:val="-"/>
      <w:lvlJc w:val="left"/>
      <w:pPr>
        <w:ind w:left="1773" w:hanging="360"/>
      </w:pPr>
      <w:rPr>
        <w:rFonts w:ascii="Times New Roman" w:eastAsia="Times New Roman" w:hAnsi="Times New Roman" w:cs="Times New Roman" w:hint="default"/>
      </w:rPr>
    </w:lvl>
    <w:lvl w:ilvl="1" w:tplc="040E0003" w:tentative="1">
      <w:start w:val="1"/>
      <w:numFmt w:val="bullet"/>
      <w:lvlText w:val="o"/>
      <w:lvlJc w:val="left"/>
      <w:pPr>
        <w:ind w:left="2493" w:hanging="360"/>
      </w:pPr>
      <w:rPr>
        <w:rFonts w:ascii="Courier New" w:hAnsi="Courier New" w:cs="Courier New" w:hint="default"/>
      </w:rPr>
    </w:lvl>
    <w:lvl w:ilvl="2" w:tplc="040E0005" w:tentative="1">
      <w:start w:val="1"/>
      <w:numFmt w:val="bullet"/>
      <w:lvlText w:val=""/>
      <w:lvlJc w:val="left"/>
      <w:pPr>
        <w:ind w:left="3213" w:hanging="360"/>
      </w:pPr>
      <w:rPr>
        <w:rFonts w:ascii="Wingdings" w:hAnsi="Wingdings" w:hint="default"/>
      </w:rPr>
    </w:lvl>
    <w:lvl w:ilvl="3" w:tplc="040E0001" w:tentative="1">
      <w:start w:val="1"/>
      <w:numFmt w:val="bullet"/>
      <w:lvlText w:val=""/>
      <w:lvlJc w:val="left"/>
      <w:pPr>
        <w:ind w:left="3933" w:hanging="360"/>
      </w:pPr>
      <w:rPr>
        <w:rFonts w:ascii="Symbol" w:hAnsi="Symbol" w:hint="default"/>
      </w:rPr>
    </w:lvl>
    <w:lvl w:ilvl="4" w:tplc="040E0003" w:tentative="1">
      <w:start w:val="1"/>
      <w:numFmt w:val="bullet"/>
      <w:lvlText w:val="o"/>
      <w:lvlJc w:val="left"/>
      <w:pPr>
        <w:ind w:left="4653" w:hanging="360"/>
      </w:pPr>
      <w:rPr>
        <w:rFonts w:ascii="Courier New" w:hAnsi="Courier New" w:cs="Courier New" w:hint="default"/>
      </w:rPr>
    </w:lvl>
    <w:lvl w:ilvl="5" w:tplc="040E0005" w:tentative="1">
      <w:start w:val="1"/>
      <w:numFmt w:val="bullet"/>
      <w:lvlText w:val=""/>
      <w:lvlJc w:val="left"/>
      <w:pPr>
        <w:ind w:left="5373" w:hanging="360"/>
      </w:pPr>
      <w:rPr>
        <w:rFonts w:ascii="Wingdings" w:hAnsi="Wingdings" w:hint="default"/>
      </w:rPr>
    </w:lvl>
    <w:lvl w:ilvl="6" w:tplc="040E0001" w:tentative="1">
      <w:start w:val="1"/>
      <w:numFmt w:val="bullet"/>
      <w:lvlText w:val=""/>
      <w:lvlJc w:val="left"/>
      <w:pPr>
        <w:ind w:left="6093" w:hanging="360"/>
      </w:pPr>
      <w:rPr>
        <w:rFonts w:ascii="Symbol" w:hAnsi="Symbol" w:hint="default"/>
      </w:rPr>
    </w:lvl>
    <w:lvl w:ilvl="7" w:tplc="040E0003" w:tentative="1">
      <w:start w:val="1"/>
      <w:numFmt w:val="bullet"/>
      <w:lvlText w:val="o"/>
      <w:lvlJc w:val="left"/>
      <w:pPr>
        <w:ind w:left="6813" w:hanging="360"/>
      </w:pPr>
      <w:rPr>
        <w:rFonts w:ascii="Courier New" w:hAnsi="Courier New" w:cs="Courier New" w:hint="default"/>
      </w:rPr>
    </w:lvl>
    <w:lvl w:ilvl="8" w:tplc="040E0005" w:tentative="1">
      <w:start w:val="1"/>
      <w:numFmt w:val="bullet"/>
      <w:lvlText w:val=""/>
      <w:lvlJc w:val="left"/>
      <w:pPr>
        <w:ind w:left="7533" w:hanging="360"/>
      </w:pPr>
      <w:rPr>
        <w:rFonts w:ascii="Wingdings" w:hAnsi="Wingdings" w:hint="default"/>
      </w:rPr>
    </w:lvl>
  </w:abstractNum>
  <w:abstractNum w:abstractNumId="5" w15:restartNumberingAfterBreak="0">
    <w:nsid w:val="5B5228EB"/>
    <w:multiLevelType w:val="hybridMultilevel"/>
    <w:tmpl w:val="4992C01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61694FA4"/>
    <w:multiLevelType w:val="hybridMultilevel"/>
    <w:tmpl w:val="C1DA3E5E"/>
    <w:lvl w:ilvl="0" w:tplc="040E0001">
      <w:start w:val="1"/>
      <w:numFmt w:val="bullet"/>
      <w:lvlText w:val=""/>
      <w:lvlJc w:val="left"/>
      <w:pPr>
        <w:ind w:left="1770" w:hanging="360"/>
      </w:pPr>
      <w:rPr>
        <w:rFonts w:ascii="Symbol" w:hAnsi="Symbol" w:hint="default"/>
      </w:rPr>
    </w:lvl>
    <w:lvl w:ilvl="1" w:tplc="040E0003" w:tentative="1">
      <w:start w:val="1"/>
      <w:numFmt w:val="bullet"/>
      <w:lvlText w:val="o"/>
      <w:lvlJc w:val="left"/>
      <w:pPr>
        <w:ind w:left="2490" w:hanging="360"/>
      </w:pPr>
      <w:rPr>
        <w:rFonts w:ascii="Courier New" w:hAnsi="Courier New" w:cs="Courier New" w:hint="default"/>
      </w:rPr>
    </w:lvl>
    <w:lvl w:ilvl="2" w:tplc="040E0005" w:tentative="1">
      <w:start w:val="1"/>
      <w:numFmt w:val="bullet"/>
      <w:lvlText w:val=""/>
      <w:lvlJc w:val="left"/>
      <w:pPr>
        <w:ind w:left="3210" w:hanging="360"/>
      </w:pPr>
      <w:rPr>
        <w:rFonts w:ascii="Wingdings" w:hAnsi="Wingdings" w:hint="default"/>
      </w:rPr>
    </w:lvl>
    <w:lvl w:ilvl="3" w:tplc="040E0001" w:tentative="1">
      <w:start w:val="1"/>
      <w:numFmt w:val="bullet"/>
      <w:lvlText w:val=""/>
      <w:lvlJc w:val="left"/>
      <w:pPr>
        <w:ind w:left="3930" w:hanging="360"/>
      </w:pPr>
      <w:rPr>
        <w:rFonts w:ascii="Symbol" w:hAnsi="Symbol" w:hint="default"/>
      </w:rPr>
    </w:lvl>
    <w:lvl w:ilvl="4" w:tplc="040E0003" w:tentative="1">
      <w:start w:val="1"/>
      <w:numFmt w:val="bullet"/>
      <w:lvlText w:val="o"/>
      <w:lvlJc w:val="left"/>
      <w:pPr>
        <w:ind w:left="4650" w:hanging="360"/>
      </w:pPr>
      <w:rPr>
        <w:rFonts w:ascii="Courier New" w:hAnsi="Courier New" w:cs="Courier New" w:hint="default"/>
      </w:rPr>
    </w:lvl>
    <w:lvl w:ilvl="5" w:tplc="040E0005" w:tentative="1">
      <w:start w:val="1"/>
      <w:numFmt w:val="bullet"/>
      <w:lvlText w:val=""/>
      <w:lvlJc w:val="left"/>
      <w:pPr>
        <w:ind w:left="5370" w:hanging="360"/>
      </w:pPr>
      <w:rPr>
        <w:rFonts w:ascii="Wingdings" w:hAnsi="Wingdings" w:hint="default"/>
      </w:rPr>
    </w:lvl>
    <w:lvl w:ilvl="6" w:tplc="040E0001" w:tentative="1">
      <w:start w:val="1"/>
      <w:numFmt w:val="bullet"/>
      <w:lvlText w:val=""/>
      <w:lvlJc w:val="left"/>
      <w:pPr>
        <w:ind w:left="6090" w:hanging="360"/>
      </w:pPr>
      <w:rPr>
        <w:rFonts w:ascii="Symbol" w:hAnsi="Symbol" w:hint="default"/>
      </w:rPr>
    </w:lvl>
    <w:lvl w:ilvl="7" w:tplc="040E0003" w:tentative="1">
      <w:start w:val="1"/>
      <w:numFmt w:val="bullet"/>
      <w:lvlText w:val="o"/>
      <w:lvlJc w:val="left"/>
      <w:pPr>
        <w:ind w:left="6810" w:hanging="360"/>
      </w:pPr>
      <w:rPr>
        <w:rFonts w:ascii="Courier New" w:hAnsi="Courier New" w:cs="Courier New" w:hint="default"/>
      </w:rPr>
    </w:lvl>
    <w:lvl w:ilvl="8" w:tplc="040E0005" w:tentative="1">
      <w:start w:val="1"/>
      <w:numFmt w:val="bullet"/>
      <w:lvlText w:val=""/>
      <w:lvlJc w:val="left"/>
      <w:pPr>
        <w:ind w:left="7530" w:hanging="360"/>
      </w:pPr>
      <w:rPr>
        <w:rFonts w:ascii="Wingdings" w:hAnsi="Wingdings" w:hint="default"/>
      </w:rPr>
    </w:lvl>
  </w:abstractNum>
  <w:abstractNum w:abstractNumId="7" w15:restartNumberingAfterBreak="0">
    <w:nsid w:val="6AF879E6"/>
    <w:multiLevelType w:val="hybridMultilevel"/>
    <w:tmpl w:val="958CB0A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15:restartNumberingAfterBreak="0">
    <w:nsid w:val="7765406E"/>
    <w:multiLevelType w:val="hybridMultilevel"/>
    <w:tmpl w:val="C102EE1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7F606874"/>
    <w:multiLevelType w:val="hybridMultilevel"/>
    <w:tmpl w:val="05FA9B4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6"/>
  </w:num>
  <w:num w:numId="4">
    <w:abstractNumId w:val="4"/>
  </w:num>
  <w:num w:numId="5">
    <w:abstractNumId w:val="8"/>
  </w:num>
  <w:num w:numId="6">
    <w:abstractNumId w:val="1"/>
  </w:num>
  <w:num w:numId="7">
    <w:abstractNumId w:val="9"/>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193"/>
    <w:rsid w:val="00040EE8"/>
    <w:rsid w:val="00075193"/>
    <w:rsid w:val="00097BA1"/>
    <w:rsid w:val="000A33D6"/>
    <w:rsid w:val="000C1EA5"/>
    <w:rsid w:val="000C4EF2"/>
    <w:rsid w:val="000E217B"/>
    <w:rsid w:val="00143D23"/>
    <w:rsid w:val="0015233A"/>
    <w:rsid w:val="00182054"/>
    <w:rsid w:val="0018514D"/>
    <w:rsid w:val="00197A59"/>
    <w:rsid w:val="001E19B7"/>
    <w:rsid w:val="001F4D9A"/>
    <w:rsid w:val="00204813"/>
    <w:rsid w:val="00216AAF"/>
    <w:rsid w:val="0024302B"/>
    <w:rsid w:val="00247F99"/>
    <w:rsid w:val="00295342"/>
    <w:rsid w:val="002B069F"/>
    <w:rsid w:val="002C5648"/>
    <w:rsid w:val="002D6BDC"/>
    <w:rsid w:val="002E4375"/>
    <w:rsid w:val="00317196"/>
    <w:rsid w:val="00326A02"/>
    <w:rsid w:val="00326BF4"/>
    <w:rsid w:val="00336A56"/>
    <w:rsid w:val="00362196"/>
    <w:rsid w:val="00370472"/>
    <w:rsid w:val="00386D0B"/>
    <w:rsid w:val="00394783"/>
    <w:rsid w:val="003D1D8B"/>
    <w:rsid w:val="00411DBB"/>
    <w:rsid w:val="00443509"/>
    <w:rsid w:val="00457A4B"/>
    <w:rsid w:val="004B2D3B"/>
    <w:rsid w:val="00511542"/>
    <w:rsid w:val="0053441C"/>
    <w:rsid w:val="005363DE"/>
    <w:rsid w:val="00537070"/>
    <w:rsid w:val="00573B17"/>
    <w:rsid w:val="005A4724"/>
    <w:rsid w:val="00610ABE"/>
    <w:rsid w:val="006233EA"/>
    <w:rsid w:val="0065608C"/>
    <w:rsid w:val="0066219D"/>
    <w:rsid w:val="00681F28"/>
    <w:rsid w:val="006B0584"/>
    <w:rsid w:val="006B1317"/>
    <w:rsid w:val="006C6DDD"/>
    <w:rsid w:val="007010BF"/>
    <w:rsid w:val="00725E3F"/>
    <w:rsid w:val="00741AE0"/>
    <w:rsid w:val="00745131"/>
    <w:rsid w:val="007C60D8"/>
    <w:rsid w:val="00801F5A"/>
    <w:rsid w:val="00851006"/>
    <w:rsid w:val="008745CE"/>
    <w:rsid w:val="008B3837"/>
    <w:rsid w:val="008B5C97"/>
    <w:rsid w:val="008C0756"/>
    <w:rsid w:val="008E341C"/>
    <w:rsid w:val="008E36B7"/>
    <w:rsid w:val="008F13E6"/>
    <w:rsid w:val="008F5660"/>
    <w:rsid w:val="00902DAF"/>
    <w:rsid w:val="00925B1E"/>
    <w:rsid w:val="0094543D"/>
    <w:rsid w:val="009656D9"/>
    <w:rsid w:val="00970782"/>
    <w:rsid w:val="009932C8"/>
    <w:rsid w:val="009E5A39"/>
    <w:rsid w:val="009F4E16"/>
    <w:rsid w:val="00A04A7A"/>
    <w:rsid w:val="00A30A51"/>
    <w:rsid w:val="00A613ED"/>
    <w:rsid w:val="00A72F0A"/>
    <w:rsid w:val="00AC1FF4"/>
    <w:rsid w:val="00AD2795"/>
    <w:rsid w:val="00B03387"/>
    <w:rsid w:val="00B26811"/>
    <w:rsid w:val="00B36AF1"/>
    <w:rsid w:val="00B87A9B"/>
    <w:rsid w:val="00BC00E6"/>
    <w:rsid w:val="00BC1F59"/>
    <w:rsid w:val="00BE7A9C"/>
    <w:rsid w:val="00BF2789"/>
    <w:rsid w:val="00BF4767"/>
    <w:rsid w:val="00C5009C"/>
    <w:rsid w:val="00C75575"/>
    <w:rsid w:val="00C829A7"/>
    <w:rsid w:val="00CB7B71"/>
    <w:rsid w:val="00D04D46"/>
    <w:rsid w:val="00D64E72"/>
    <w:rsid w:val="00D80BE4"/>
    <w:rsid w:val="00DE0D5F"/>
    <w:rsid w:val="00DE255F"/>
    <w:rsid w:val="00DF4F6C"/>
    <w:rsid w:val="00E170E3"/>
    <w:rsid w:val="00E46549"/>
    <w:rsid w:val="00EF02A4"/>
    <w:rsid w:val="00EF2241"/>
    <w:rsid w:val="00F31A4E"/>
    <w:rsid w:val="00F408D1"/>
    <w:rsid w:val="00F662AB"/>
    <w:rsid w:val="00F77BBD"/>
    <w:rsid w:val="00F92EA2"/>
    <w:rsid w:val="00FA72E9"/>
    <w:rsid w:val="00FD6D53"/>
    <w:rsid w:val="00FE23D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EBE5857"/>
  <w15:docId w15:val="{3CD00F4A-AEE5-4265-AAE7-A0CBFC830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rPr>
  </w:style>
  <w:style w:type="paragraph" w:styleId="Cmsor2">
    <w:name w:val="heading 2"/>
    <w:basedOn w:val="Norml"/>
    <w:next w:val="Norml"/>
    <w:link w:val="Cmsor2Char"/>
    <w:unhideWhenUsed/>
    <w:qFormat/>
    <w:rsid w:val="008E36B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rsid w:val="00040EE8"/>
    <w:rPr>
      <w:rFonts w:ascii="Tahoma" w:hAnsi="Tahoma" w:cs="Tahoma"/>
      <w:sz w:val="16"/>
      <w:szCs w:val="16"/>
    </w:rPr>
  </w:style>
  <w:style w:type="character" w:customStyle="1" w:styleId="BuborkszvegChar">
    <w:name w:val="Buborékszöveg Char"/>
    <w:basedOn w:val="Bekezdsalapbettpusa"/>
    <w:link w:val="Buborkszveg"/>
    <w:rsid w:val="00040EE8"/>
    <w:rPr>
      <w:rFonts w:ascii="Tahoma" w:hAnsi="Tahoma" w:cs="Tahoma"/>
      <w:sz w:val="16"/>
      <w:szCs w:val="16"/>
    </w:rPr>
  </w:style>
  <w:style w:type="paragraph" w:styleId="Listaszerbekezds">
    <w:name w:val="List Paragraph"/>
    <w:basedOn w:val="Norml"/>
    <w:uiPriority w:val="34"/>
    <w:qFormat/>
    <w:rsid w:val="00182054"/>
    <w:pPr>
      <w:ind w:left="720"/>
      <w:contextualSpacing/>
    </w:pPr>
  </w:style>
  <w:style w:type="paragraph" w:styleId="lfej">
    <w:name w:val="header"/>
    <w:basedOn w:val="Norml"/>
    <w:link w:val="lfejChar"/>
    <w:rsid w:val="00E170E3"/>
    <w:pPr>
      <w:tabs>
        <w:tab w:val="center" w:pos="4536"/>
        <w:tab w:val="right" w:pos="9072"/>
      </w:tabs>
    </w:pPr>
  </w:style>
  <w:style w:type="character" w:customStyle="1" w:styleId="lfejChar">
    <w:name w:val="Élőfej Char"/>
    <w:basedOn w:val="Bekezdsalapbettpusa"/>
    <w:link w:val="lfej"/>
    <w:rsid w:val="00E170E3"/>
    <w:rPr>
      <w:sz w:val="24"/>
      <w:szCs w:val="24"/>
    </w:rPr>
  </w:style>
  <w:style w:type="paragraph" w:styleId="llb">
    <w:name w:val="footer"/>
    <w:basedOn w:val="Norml"/>
    <w:link w:val="llbChar"/>
    <w:rsid w:val="00E170E3"/>
    <w:pPr>
      <w:tabs>
        <w:tab w:val="center" w:pos="4536"/>
        <w:tab w:val="right" w:pos="9072"/>
      </w:tabs>
    </w:pPr>
  </w:style>
  <w:style w:type="character" w:customStyle="1" w:styleId="llbChar">
    <w:name w:val="Élőláb Char"/>
    <w:basedOn w:val="Bekezdsalapbettpusa"/>
    <w:link w:val="llb"/>
    <w:rsid w:val="00E170E3"/>
    <w:rPr>
      <w:sz w:val="24"/>
      <w:szCs w:val="24"/>
    </w:rPr>
  </w:style>
  <w:style w:type="character" w:styleId="Kiemels2">
    <w:name w:val="Strong"/>
    <w:basedOn w:val="Bekezdsalapbettpusa"/>
    <w:uiPriority w:val="22"/>
    <w:qFormat/>
    <w:rsid w:val="00E170E3"/>
    <w:rPr>
      <w:b/>
      <w:bCs/>
    </w:rPr>
  </w:style>
  <w:style w:type="character" w:customStyle="1" w:styleId="Cmsor2Char">
    <w:name w:val="Címsor 2 Char"/>
    <w:basedOn w:val="Bekezdsalapbettpusa"/>
    <w:link w:val="Cmsor2"/>
    <w:rsid w:val="008E36B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8503532">
      <w:bodyDiv w:val="1"/>
      <w:marLeft w:val="0"/>
      <w:marRight w:val="0"/>
      <w:marTop w:val="0"/>
      <w:marBottom w:val="0"/>
      <w:divBdr>
        <w:top w:val="none" w:sz="0" w:space="0" w:color="auto"/>
        <w:left w:val="none" w:sz="0" w:space="0" w:color="auto"/>
        <w:bottom w:val="none" w:sz="0" w:space="0" w:color="auto"/>
        <w:right w:val="none" w:sz="0" w:space="0" w:color="auto"/>
      </w:divBdr>
      <w:divsChild>
        <w:div w:id="749471286">
          <w:marLeft w:val="0"/>
          <w:marRight w:val="0"/>
          <w:marTop w:val="0"/>
          <w:marBottom w:val="0"/>
          <w:divBdr>
            <w:top w:val="none" w:sz="0" w:space="0" w:color="auto"/>
            <w:left w:val="none" w:sz="0" w:space="0" w:color="auto"/>
            <w:bottom w:val="none" w:sz="0" w:space="0" w:color="auto"/>
            <w:right w:val="none" w:sz="0" w:space="0" w:color="auto"/>
          </w:divBdr>
          <w:divsChild>
            <w:div w:id="2064519470">
              <w:marLeft w:val="0"/>
              <w:marRight w:val="0"/>
              <w:marTop w:val="0"/>
              <w:marBottom w:val="0"/>
              <w:divBdr>
                <w:top w:val="none" w:sz="0" w:space="0" w:color="auto"/>
                <w:left w:val="none" w:sz="0" w:space="0" w:color="auto"/>
                <w:bottom w:val="none" w:sz="0" w:space="0" w:color="auto"/>
                <w:right w:val="none" w:sz="0" w:space="0" w:color="auto"/>
              </w:divBdr>
              <w:divsChild>
                <w:div w:id="1245411490">
                  <w:marLeft w:val="0"/>
                  <w:marRight w:val="0"/>
                  <w:marTop w:val="0"/>
                  <w:marBottom w:val="0"/>
                  <w:divBdr>
                    <w:top w:val="none" w:sz="0" w:space="0" w:color="auto"/>
                    <w:left w:val="none" w:sz="0" w:space="0" w:color="auto"/>
                    <w:bottom w:val="none" w:sz="0" w:space="0" w:color="auto"/>
                    <w:right w:val="none" w:sz="0" w:space="0" w:color="auto"/>
                  </w:divBdr>
                  <w:divsChild>
                    <w:div w:id="751584189">
                      <w:marLeft w:val="0"/>
                      <w:marRight w:val="0"/>
                      <w:marTop w:val="0"/>
                      <w:marBottom w:val="0"/>
                      <w:divBdr>
                        <w:top w:val="none" w:sz="0" w:space="0" w:color="auto"/>
                        <w:left w:val="none" w:sz="0" w:space="0" w:color="auto"/>
                        <w:bottom w:val="none" w:sz="0" w:space="0" w:color="auto"/>
                        <w:right w:val="none" w:sz="0" w:space="0" w:color="auto"/>
                      </w:divBdr>
                      <w:divsChild>
                        <w:div w:id="1234199823">
                          <w:marLeft w:val="0"/>
                          <w:marRight w:val="0"/>
                          <w:marTop w:val="0"/>
                          <w:marBottom w:val="75"/>
                          <w:divBdr>
                            <w:top w:val="none" w:sz="0" w:space="0" w:color="auto"/>
                            <w:left w:val="none" w:sz="0" w:space="0" w:color="auto"/>
                            <w:bottom w:val="none" w:sz="0" w:space="0" w:color="auto"/>
                            <w:right w:val="none" w:sz="0" w:space="0" w:color="auto"/>
                          </w:divBdr>
                          <w:divsChild>
                            <w:div w:id="1784422621">
                              <w:marLeft w:val="75"/>
                              <w:marRight w:val="75"/>
                              <w:marTop w:val="0"/>
                              <w:marBottom w:val="0"/>
                              <w:divBdr>
                                <w:top w:val="none" w:sz="0" w:space="0" w:color="auto"/>
                                <w:left w:val="none" w:sz="0" w:space="0" w:color="auto"/>
                                <w:bottom w:val="none" w:sz="0" w:space="0" w:color="auto"/>
                                <w:right w:val="none" w:sz="0" w:space="0" w:color="auto"/>
                              </w:divBdr>
                            </w:div>
                          </w:divsChild>
                        </w:div>
                        <w:div w:id="449251947">
                          <w:marLeft w:val="0"/>
                          <w:marRight w:val="0"/>
                          <w:marTop w:val="0"/>
                          <w:marBottom w:val="0"/>
                          <w:divBdr>
                            <w:top w:val="none" w:sz="0" w:space="0" w:color="auto"/>
                            <w:left w:val="none" w:sz="0" w:space="0" w:color="auto"/>
                            <w:bottom w:val="none" w:sz="0" w:space="0" w:color="auto"/>
                            <w:right w:val="none" w:sz="0" w:space="0" w:color="auto"/>
                          </w:divBdr>
                          <w:divsChild>
                            <w:div w:id="1014915066">
                              <w:marLeft w:val="0"/>
                              <w:marRight w:val="0"/>
                              <w:marTop w:val="0"/>
                              <w:marBottom w:val="0"/>
                              <w:divBdr>
                                <w:top w:val="none" w:sz="0" w:space="0" w:color="auto"/>
                                <w:left w:val="none" w:sz="0" w:space="0" w:color="auto"/>
                                <w:bottom w:val="none" w:sz="0" w:space="0" w:color="auto"/>
                                <w:right w:val="none" w:sz="0" w:space="0" w:color="auto"/>
                              </w:divBdr>
                              <w:divsChild>
                                <w:div w:id="348069292">
                                  <w:marLeft w:val="0"/>
                                  <w:marRight w:val="0"/>
                                  <w:marTop w:val="0"/>
                                  <w:marBottom w:val="0"/>
                                  <w:divBdr>
                                    <w:top w:val="none" w:sz="0" w:space="0" w:color="auto"/>
                                    <w:left w:val="none" w:sz="0" w:space="0" w:color="auto"/>
                                    <w:bottom w:val="none" w:sz="0" w:space="0" w:color="auto"/>
                                    <w:right w:val="none" w:sz="0" w:space="0" w:color="auto"/>
                                  </w:divBdr>
                                </w:div>
                                <w:div w:id="1643583439">
                                  <w:marLeft w:val="0"/>
                                  <w:marRight w:val="0"/>
                                  <w:marTop w:val="0"/>
                                  <w:marBottom w:val="0"/>
                                  <w:divBdr>
                                    <w:top w:val="none" w:sz="0" w:space="0" w:color="auto"/>
                                    <w:left w:val="none" w:sz="0" w:space="0" w:color="auto"/>
                                    <w:bottom w:val="none" w:sz="0" w:space="0" w:color="auto"/>
                                    <w:right w:val="none" w:sz="0" w:space="0" w:color="auto"/>
                                  </w:divBdr>
                                </w:div>
                                <w:div w:id="1743333829">
                                  <w:marLeft w:val="0"/>
                                  <w:marRight w:val="0"/>
                                  <w:marTop w:val="0"/>
                                  <w:marBottom w:val="0"/>
                                  <w:divBdr>
                                    <w:top w:val="none" w:sz="0" w:space="0" w:color="auto"/>
                                    <w:left w:val="none" w:sz="0" w:space="0" w:color="auto"/>
                                    <w:bottom w:val="none" w:sz="0" w:space="0" w:color="auto"/>
                                    <w:right w:val="none" w:sz="0" w:space="0" w:color="auto"/>
                                  </w:divBdr>
                                </w:div>
                                <w:div w:id="60713818">
                                  <w:marLeft w:val="0"/>
                                  <w:marRight w:val="0"/>
                                  <w:marTop w:val="0"/>
                                  <w:marBottom w:val="0"/>
                                  <w:divBdr>
                                    <w:top w:val="none" w:sz="0" w:space="0" w:color="auto"/>
                                    <w:left w:val="none" w:sz="0" w:space="0" w:color="auto"/>
                                    <w:bottom w:val="none" w:sz="0" w:space="0" w:color="auto"/>
                                    <w:right w:val="none" w:sz="0" w:space="0" w:color="auto"/>
                                  </w:divBdr>
                                </w:div>
                                <w:div w:id="2015955570">
                                  <w:marLeft w:val="0"/>
                                  <w:marRight w:val="0"/>
                                  <w:marTop w:val="0"/>
                                  <w:marBottom w:val="0"/>
                                  <w:divBdr>
                                    <w:top w:val="none" w:sz="0" w:space="0" w:color="auto"/>
                                    <w:left w:val="none" w:sz="0" w:space="0" w:color="auto"/>
                                    <w:bottom w:val="none" w:sz="0" w:space="0" w:color="auto"/>
                                    <w:right w:val="none" w:sz="0" w:space="0" w:color="auto"/>
                                  </w:divBdr>
                                </w:div>
                                <w:div w:id="1081565297">
                                  <w:marLeft w:val="0"/>
                                  <w:marRight w:val="0"/>
                                  <w:marTop w:val="0"/>
                                  <w:marBottom w:val="0"/>
                                  <w:divBdr>
                                    <w:top w:val="none" w:sz="0" w:space="0" w:color="auto"/>
                                    <w:left w:val="none" w:sz="0" w:space="0" w:color="auto"/>
                                    <w:bottom w:val="none" w:sz="0" w:space="0" w:color="auto"/>
                                    <w:right w:val="none" w:sz="0" w:space="0" w:color="auto"/>
                                  </w:divBdr>
                                </w:div>
                                <w:div w:id="1672223470">
                                  <w:marLeft w:val="0"/>
                                  <w:marRight w:val="0"/>
                                  <w:marTop w:val="0"/>
                                  <w:marBottom w:val="0"/>
                                  <w:divBdr>
                                    <w:top w:val="none" w:sz="0" w:space="0" w:color="auto"/>
                                    <w:left w:val="none" w:sz="0" w:space="0" w:color="auto"/>
                                    <w:bottom w:val="none" w:sz="0" w:space="0" w:color="auto"/>
                                    <w:right w:val="none" w:sz="0" w:space="0" w:color="auto"/>
                                  </w:divBdr>
                                </w:div>
                                <w:div w:id="522086939">
                                  <w:marLeft w:val="0"/>
                                  <w:marRight w:val="0"/>
                                  <w:marTop w:val="0"/>
                                  <w:marBottom w:val="0"/>
                                  <w:divBdr>
                                    <w:top w:val="none" w:sz="0" w:space="0" w:color="auto"/>
                                    <w:left w:val="none" w:sz="0" w:space="0" w:color="auto"/>
                                    <w:bottom w:val="none" w:sz="0" w:space="0" w:color="auto"/>
                                    <w:right w:val="none" w:sz="0" w:space="0" w:color="auto"/>
                                  </w:divBdr>
                                </w:div>
                                <w:div w:id="918250462">
                                  <w:marLeft w:val="0"/>
                                  <w:marRight w:val="0"/>
                                  <w:marTop w:val="0"/>
                                  <w:marBottom w:val="0"/>
                                  <w:divBdr>
                                    <w:top w:val="none" w:sz="0" w:space="0" w:color="auto"/>
                                    <w:left w:val="none" w:sz="0" w:space="0" w:color="auto"/>
                                    <w:bottom w:val="none" w:sz="0" w:space="0" w:color="auto"/>
                                    <w:right w:val="none" w:sz="0" w:space="0" w:color="auto"/>
                                  </w:divBdr>
                                </w:div>
                                <w:div w:id="1579440178">
                                  <w:marLeft w:val="0"/>
                                  <w:marRight w:val="0"/>
                                  <w:marTop w:val="0"/>
                                  <w:marBottom w:val="0"/>
                                  <w:divBdr>
                                    <w:top w:val="none" w:sz="0" w:space="0" w:color="auto"/>
                                    <w:left w:val="none" w:sz="0" w:space="0" w:color="auto"/>
                                    <w:bottom w:val="none" w:sz="0" w:space="0" w:color="auto"/>
                                    <w:right w:val="none" w:sz="0" w:space="0" w:color="auto"/>
                                  </w:divBdr>
                                </w:div>
                                <w:div w:id="507136001">
                                  <w:marLeft w:val="0"/>
                                  <w:marRight w:val="0"/>
                                  <w:marTop w:val="0"/>
                                  <w:marBottom w:val="0"/>
                                  <w:divBdr>
                                    <w:top w:val="none" w:sz="0" w:space="0" w:color="auto"/>
                                    <w:left w:val="none" w:sz="0" w:space="0" w:color="auto"/>
                                    <w:bottom w:val="none" w:sz="0" w:space="0" w:color="auto"/>
                                    <w:right w:val="none" w:sz="0" w:space="0" w:color="auto"/>
                                  </w:divBdr>
                                </w:div>
                                <w:div w:id="1825051945">
                                  <w:marLeft w:val="0"/>
                                  <w:marRight w:val="0"/>
                                  <w:marTop w:val="0"/>
                                  <w:marBottom w:val="0"/>
                                  <w:divBdr>
                                    <w:top w:val="none" w:sz="0" w:space="0" w:color="auto"/>
                                    <w:left w:val="none" w:sz="0" w:space="0" w:color="auto"/>
                                    <w:bottom w:val="none" w:sz="0" w:space="0" w:color="auto"/>
                                    <w:right w:val="none" w:sz="0" w:space="0" w:color="auto"/>
                                  </w:divBdr>
                                </w:div>
                                <w:div w:id="1098867932">
                                  <w:marLeft w:val="0"/>
                                  <w:marRight w:val="0"/>
                                  <w:marTop w:val="0"/>
                                  <w:marBottom w:val="0"/>
                                  <w:divBdr>
                                    <w:top w:val="none" w:sz="0" w:space="0" w:color="auto"/>
                                    <w:left w:val="none" w:sz="0" w:space="0" w:color="auto"/>
                                    <w:bottom w:val="none" w:sz="0" w:space="0" w:color="auto"/>
                                    <w:right w:val="none" w:sz="0" w:space="0" w:color="auto"/>
                                  </w:divBdr>
                                </w:div>
                                <w:div w:id="1857038950">
                                  <w:marLeft w:val="0"/>
                                  <w:marRight w:val="0"/>
                                  <w:marTop w:val="0"/>
                                  <w:marBottom w:val="0"/>
                                  <w:divBdr>
                                    <w:top w:val="none" w:sz="0" w:space="0" w:color="auto"/>
                                    <w:left w:val="none" w:sz="0" w:space="0" w:color="auto"/>
                                    <w:bottom w:val="none" w:sz="0" w:space="0" w:color="auto"/>
                                    <w:right w:val="none" w:sz="0" w:space="0" w:color="auto"/>
                                  </w:divBdr>
                                </w:div>
                                <w:div w:id="1058818329">
                                  <w:marLeft w:val="0"/>
                                  <w:marRight w:val="0"/>
                                  <w:marTop w:val="0"/>
                                  <w:marBottom w:val="0"/>
                                  <w:divBdr>
                                    <w:top w:val="none" w:sz="0" w:space="0" w:color="auto"/>
                                    <w:left w:val="none" w:sz="0" w:space="0" w:color="auto"/>
                                    <w:bottom w:val="none" w:sz="0" w:space="0" w:color="auto"/>
                                    <w:right w:val="none" w:sz="0" w:space="0" w:color="auto"/>
                                  </w:divBdr>
                                </w:div>
                                <w:div w:id="1803376475">
                                  <w:marLeft w:val="0"/>
                                  <w:marRight w:val="0"/>
                                  <w:marTop w:val="0"/>
                                  <w:marBottom w:val="0"/>
                                  <w:divBdr>
                                    <w:top w:val="none" w:sz="0" w:space="0" w:color="auto"/>
                                    <w:left w:val="none" w:sz="0" w:space="0" w:color="auto"/>
                                    <w:bottom w:val="none" w:sz="0" w:space="0" w:color="auto"/>
                                    <w:right w:val="none" w:sz="0" w:space="0" w:color="auto"/>
                                  </w:divBdr>
                                </w:div>
                                <w:div w:id="1745759051">
                                  <w:marLeft w:val="0"/>
                                  <w:marRight w:val="0"/>
                                  <w:marTop w:val="0"/>
                                  <w:marBottom w:val="0"/>
                                  <w:divBdr>
                                    <w:top w:val="none" w:sz="0" w:space="0" w:color="auto"/>
                                    <w:left w:val="none" w:sz="0" w:space="0" w:color="auto"/>
                                    <w:bottom w:val="none" w:sz="0" w:space="0" w:color="auto"/>
                                    <w:right w:val="none" w:sz="0" w:space="0" w:color="auto"/>
                                  </w:divBdr>
                                </w:div>
                                <w:div w:id="2054958439">
                                  <w:marLeft w:val="0"/>
                                  <w:marRight w:val="0"/>
                                  <w:marTop w:val="0"/>
                                  <w:marBottom w:val="0"/>
                                  <w:divBdr>
                                    <w:top w:val="none" w:sz="0" w:space="0" w:color="auto"/>
                                    <w:left w:val="none" w:sz="0" w:space="0" w:color="auto"/>
                                    <w:bottom w:val="none" w:sz="0" w:space="0" w:color="auto"/>
                                    <w:right w:val="none" w:sz="0" w:space="0" w:color="auto"/>
                                  </w:divBdr>
                                </w:div>
                                <w:div w:id="1831171558">
                                  <w:marLeft w:val="0"/>
                                  <w:marRight w:val="0"/>
                                  <w:marTop w:val="0"/>
                                  <w:marBottom w:val="0"/>
                                  <w:divBdr>
                                    <w:top w:val="none" w:sz="0" w:space="0" w:color="auto"/>
                                    <w:left w:val="none" w:sz="0" w:space="0" w:color="auto"/>
                                    <w:bottom w:val="none" w:sz="0" w:space="0" w:color="auto"/>
                                    <w:right w:val="none" w:sz="0" w:space="0" w:color="auto"/>
                                  </w:divBdr>
                                </w:div>
                                <w:div w:id="730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138402">
      <w:bodyDiv w:val="1"/>
      <w:marLeft w:val="0"/>
      <w:marRight w:val="0"/>
      <w:marTop w:val="0"/>
      <w:marBottom w:val="0"/>
      <w:divBdr>
        <w:top w:val="none" w:sz="0" w:space="0" w:color="auto"/>
        <w:left w:val="none" w:sz="0" w:space="0" w:color="auto"/>
        <w:bottom w:val="none" w:sz="0" w:space="0" w:color="auto"/>
        <w:right w:val="none" w:sz="0" w:space="0" w:color="auto"/>
      </w:divBdr>
      <w:divsChild>
        <w:div w:id="1336306358">
          <w:marLeft w:val="0"/>
          <w:marRight w:val="0"/>
          <w:marTop w:val="0"/>
          <w:marBottom w:val="0"/>
          <w:divBdr>
            <w:top w:val="none" w:sz="0" w:space="0" w:color="auto"/>
            <w:left w:val="none" w:sz="0" w:space="0" w:color="auto"/>
            <w:bottom w:val="none" w:sz="0" w:space="0" w:color="auto"/>
            <w:right w:val="none" w:sz="0" w:space="0" w:color="auto"/>
          </w:divBdr>
          <w:divsChild>
            <w:div w:id="242301444">
              <w:marLeft w:val="0"/>
              <w:marRight w:val="0"/>
              <w:marTop w:val="0"/>
              <w:marBottom w:val="0"/>
              <w:divBdr>
                <w:top w:val="none" w:sz="0" w:space="0" w:color="auto"/>
                <w:left w:val="none" w:sz="0" w:space="0" w:color="auto"/>
                <w:bottom w:val="none" w:sz="0" w:space="0" w:color="auto"/>
                <w:right w:val="none" w:sz="0" w:space="0" w:color="auto"/>
              </w:divBdr>
              <w:divsChild>
                <w:div w:id="1189369002">
                  <w:marLeft w:val="0"/>
                  <w:marRight w:val="0"/>
                  <w:marTop w:val="0"/>
                  <w:marBottom w:val="0"/>
                  <w:divBdr>
                    <w:top w:val="none" w:sz="0" w:space="0" w:color="auto"/>
                    <w:left w:val="none" w:sz="0" w:space="0" w:color="auto"/>
                    <w:bottom w:val="none" w:sz="0" w:space="0" w:color="auto"/>
                    <w:right w:val="none" w:sz="0" w:space="0" w:color="auto"/>
                  </w:divBdr>
                  <w:divsChild>
                    <w:div w:id="1477990441">
                      <w:marLeft w:val="0"/>
                      <w:marRight w:val="0"/>
                      <w:marTop w:val="0"/>
                      <w:marBottom w:val="0"/>
                      <w:divBdr>
                        <w:top w:val="none" w:sz="0" w:space="0" w:color="auto"/>
                        <w:left w:val="none" w:sz="0" w:space="0" w:color="auto"/>
                        <w:bottom w:val="none" w:sz="0" w:space="0" w:color="auto"/>
                        <w:right w:val="none" w:sz="0" w:space="0" w:color="auto"/>
                      </w:divBdr>
                      <w:divsChild>
                        <w:div w:id="1339698026">
                          <w:marLeft w:val="0"/>
                          <w:marRight w:val="0"/>
                          <w:marTop w:val="0"/>
                          <w:marBottom w:val="75"/>
                          <w:divBdr>
                            <w:top w:val="none" w:sz="0" w:space="0" w:color="auto"/>
                            <w:left w:val="none" w:sz="0" w:space="0" w:color="auto"/>
                            <w:bottom w:val="none" w:sz="0" w:space="0" w:color="auto"/>
                            <w:right w:val="none" w:sz="0" w:space="0" w:color="auto"/>
                          </w:divBdr>
                          <w:divsChild>
                            <w:div w:id="453521687">
                              <w:marLeft w:val="75"/>
                              <w:marRight w:val="75"/>
                              <w:marTop w:val="0"/>
                              <w:marBottom w:val="0"/>
                              <w:divBdr>
                                <w:top w:val="none" w:sz="0" w:space="0" w:color="auto"/>
                                <w:left w:val="none" w:sz="0" w:space="0" w:color="auto"/>
                                <w:bottom w:val="none" w:sz="0" w:space="0" w:color="auto"/>
                                <w:right w:val="none" w:sz="0" w:space="0" w:color="auto"/>
                              </w:divBdr>
                            </w:div>
                          </w:divsChild>
                        </w:div>
                        <w:div w:id="2071804184">
                          <w:marLeft w:val="0"/>
                          <w:marRight w:val="0"/>
                          <w:marTop w:val="0"/>
                          <w:marBottom w:val="0"/>
                          <w:divBdr>
                            <w:top w:val="none" w:sz="0" w:space="0" w:color="auto"/>
                            <w:left w:val="none" w:sz="0" w:space="0" w:color="auto"/>
                            <w:bottom w:val="none" w:sz="0" w:space="0" w:color="auto"/>
                            <w:right w:val="none" w:sz="0" w:space="0" w:color="auto"/>
                          </w:divBdr>
                          <w:divsChild>
                            <w:div w:id="1168599264">
                              <w:marLeft w:val="0"/>
                              <w:marRight w:val="0"/>
                              <w:marTop w:val="0"/>
                              <w:marBottom w:val="0"/>
                              <w:divBdr>
                                <w:top w:val="none" w:sz="0" w:space="0" w:color="auto"/>
                                <w:left w:val="none" w:sz="0" w:space="0" w:color="auto"/>
                                <w:bottom w:val="none" w:sz="0" w:space="0" w:color="auto"/>
                                <w:right w:val="none" w:sz="0" w:space="0" w:color="auto"/>
                              </w:divBdr>
                              <w:divsChild>
                                <w:div w:id="2346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en.wikipedia.org/wiki/File:Obstruction_ventilation_apn%C3%A9e_sommeil.sv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84E08-1EF7-459E-A421-99D7628DC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1086</Words>
  <Characters>7393</Characters>
  <Application>Microsoft Office Word</Application>
  <DocSecurity>0</DocSecurity>
  <Lines>61</Lines>
  <Paragraphs>16</Paragraphs>
  <ScaleCrop>false</ScaleCrop>
  <HeadingPairs>
    <vt:vector size="2" baseType="variant">
      <vt:variant>
        <vt:lpstr>Cím</vt:lpstr>
      </vt:variant>
      <vt:variant>
        <vt:i4>1</vt:i4>
      </vt:variant>
    </vt:vector>
  </HeadingPairs>
  <TitlesOfParts>
    <vt:vector size="1" baseType="lpstr">
      <vt:lpstr/>
    </vt:vector>
  </TitlesOfParts>
  <Company>Messer Hungarogáz Kft.</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Attila Labancz</dc:creator>
  <cp:keywords/>
  <dc:description/>
  <cp:lastModifiedBy>Szabo, Judit</cp:lastModifiedBy>
  <cp:revision>3</cp:revision>
  <dcterms:created xsi:type="dcterms:W3CDTF">2023-11-14T13:57:00Z</dcterms:created>
  <dcterms:modified xsi:type="dcterms:W3CDTF">2024-02-01T12:20:00Z</dcterms:modified>
</cp:coreProperties>
</file>